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55F24"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375382">
        <w:rPr>
          <w:rFonts w:ascii="Times New Roman" w:hAnsi="Times New Roman" w:cs="Times New Roman"/>
          <w:noProof/>
          <w:sz w:val="23"/>
          <w:szCs w:val="23"/>
          <w:lang w:val="es-ES_tradnl"/>
        </w:rPr>
        <w:drawing>
          <wp:inline distT="0" distB="0" distL="0" distR="0" wp14:anchorId="52D04269" wp14:editId="1A909754">
            <wp:extent cx="607060" cy="668655"/>
            <wp:effectExtent l="0" t="0" r="2540" b="0"/>
            <wp:docPr id="1" name="Imagem 1" descr="C:\Users\Hector\Desktop\logo_azu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Desktop\logo_azul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668655"/>
                    </a:xfrm>
                    <a:prstGeom prst="rect">
                      <a:avLst/>
                    </a:prstGeom>
                    <a:noFill/>
                    <a:ln>
                      <a:noFill/>
                    </a:ln>
                  </pic:spPr>
                </pic:pic>
              </a:graphicData>
            </a:graphic>
          </wp:inline>
        </w:drawing>
      </w:r>
      <w:r w:rsidRPr="00753183">
        <w:rPr>
          <w:rFonts w:ascii="Times New Roman" w:hAnsi="Times New Roman" w:cs="Times New Roman"/>
          <w:sz w:val="23"/>
          <w:szCs w:val="23"/>
        </w:rPr>
        <w:t xml:space="preserve">            FACULDADES INTEGRADAS DE TAQUARA</w:t>
      </w:r>
    </w:p>
    <w:p w14:paraId="1FDFA705"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bCs/>
          <w:sz w:val="23"/>
          <w:szCs w:val="23"/>
        </w:rPr>
      </w:pPr>
      <w:r w:rsidRPr="00375382">
        <w:rPr>
          <w:rFonts w:ascii="Times New Roman" w:hAnsi="Times New Roman" w:cs="Times New Roman"/>
          <w:noProof/>
          <w:sz w:val="23"/>
          <w:szCs w:val="23"/>
          <w:lang w:val="es-ES_tradnl"/>
        </w:rPr>
        <mc:AlternateContent>
          <mc:Choice Requires="wps">
            <w:drawing>
              <wp:anchor distT="0" distB="0" distL="114300" distR="114300" simplePos="0" relativeHeight="251659264" behindDoc="0" locked="0" layoutInCell="1" allowOverlap="1" wp14:anchorId="380A3B8C" wp14:editId="7B9B2F04">
                <wp:simplePos x="0" y="0"/>
                <wp:positionH relativeFrom="column">
                  <wp:posOffset>-186055</wp:posOffset>
                </wp:positionH>
                <wp:positionV relativeFrom="paragraph">
                  <wp:posOffset>247015</wp:posOffset>
                </wp:positionV>
                <wp:extent cx="5677535" cy="20320"/>
                <wp:effectExtent l="0" t="0" r="18415" b="368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753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3F48A"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9.45pt" to="432.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" strokecolor="black [3200]" strokeweight=".5pt">
                <v:stroke joinstyle="miter"/>
                <o:lock v:ext="edit" shapetype="f"/>
              </v:line>
            </w:pict>
          </mc:Fallback>
        </mc:AlternateContent>
      </w:r>
      <w:r w:rsidRPr="00753183">
        <w:rPr>
          <w:rFonts w:ascii="Times New Roman" w:hAnsi="Times New Roman" w:cs="Times New Roman"/>
          <w:sz w:val="23"/>
          <w:szCs w:val="23"/>
        </w:rPr>
        <w:t>PROGRAMA DE MESTRADO EM DESENVOLVIMENTO REGIONAL</w:t>
      </w:r>
    </w:p>
    <w:p w14:paraId="62173478"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2F44CEA4" w14:textId="77777777" w:rsidR="00516922" w:rsidRPr="00753183"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753183">
        <w:rPr>
          <w:rFonts w:ascii="Times New Roman" w:hAnsi="Times New Roman" w:cs="Times New Roman"/>
          <w:b/>
          <w:bCs/>
          <w:sz w:val="23"/>
          <w:szCs w:val="23"/>
        </w:rPr>
        <w:t>PROVA DE PROFICIÊNCIA</w:t>
      </w:r>
    </w:p>
    <w:p w14:paraId="7DB82465" w14:textId="77777777" w:rsidR="00516922" w:rsidRPr="00753183"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753183">
        <w:rPr>
          <w:rFonts w:ascii="Times New Roman" w:hAnsi="Times New Roman" w:cs="Times New Roman"/>
          <w:b/>
          <w:bCs/>
          <w:sz w:val="23"/>
          <w:szCs w:val="23"/>
        </w:rPr>
        <w:t>EM LÍNGUA ESTRANGEIRA – ESPANHOL</w:t>
      </w:r>
    </w:p>
    <w:p w14:paraId="1C592716" w14:textId="77777777" w:rsidR="00516922" w:rsidRPr="00753183" w:rsidRDefault="00516922" w:rsidP="00516922">
      <w:pPr>
        <w:autoSpaceDE w:val="0"/>
        <w:autoSpaceDN w:val="0"/>
        <w:adjustRightInd w:val="0"/>
        <w:spacing w:after="0" w:line="360" w:lineRule="auto"/>
        <w:rPr>
          <w:rFonts w:ascii="Times New Roman" w:hAnsi="Times New Roman" w:cs="Times New Roman"/>
          <w:b/>
          <w:bCs/>
          <w:sz w:val="23"/>
          <w:szCs w:val="23"/>
        </w:rPr>
      </w:pPr>
    </w:p>
    <w:p w14:paraId="233D3C27"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b/>
          <w:bCs/>
          <w:sz w:val="23"/>
          <w:szCs w:val="23"/>
        </w:rPr>
        <w:t>Instruções gerais</w:t>
      </w:r>
      <w:r w:rsidRPr="00753183">
        <w:rPr>
          <w:rFonts w:ascii="Times New Roman" w:hAnsi="Times New Roman" w:cs="Times New Roman"/>
          <w:sz w:val="23"/>
          <w:szCs w:val="23"/>
        </w:rPr>
        <w:t>:</w:t>
      </w:r>
    </w:p>
    <w:p w14:paraId="7F3970BE"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59A71B4A"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1)  Esta prova inclui três fragmentos de textos (A, B e C) sobre os quais são formuladas 10 (dez) questões, no total. Deve ser respondido o total das dez (10) questões relativas aos três textos;</w:t>
      </w:r>
    </w:p>
    <w:p w14:paraId="7ACEBFD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 xml:space="preserve">2) o conjunto de respostas relativas ao total dos três trechos (A, B e C) terá um valor máximo de 10,0 (dez) pontos na somatória das questões relativas aos três fragmentos de texto (A, B e C); </w:t>
      </w:r>
    </w:p>
    <w:p w14:paraId="68A3AD9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3) as respostas devem ser redigidas a caneta em cor preta ou azul, na própria folha da prova fornecida pela instituição;</w:t>
      </w:r>
    </w:p>
    <w:p w14:paraId="6A487DE8"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 xml:space="preserve">4) as respostas devem ser formuladas em língua portuguesa, salvo seja requerido citação textual; </w:t>
      </w:r>
    </w:p>
    <w:p w14:paraId="7A13229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5) não é permitido o uso de nenhum tipo de anotação e/ou material de auxílio, mas é permitido o uso de dicionário convencional (não eletrônico), de uso individual e exclusivo, não podendo haver permuta e/ou empréstimo do mesmo durante a realização do exame;</w:t>
      </w:r>
    </w:p>
    <w:p w14:paraId="4B23F278"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6) ao final da prova, assine a ata de comparecimento;</w:t>
      </w:r>
    </w:p>
    <w:p w14:paraId="3D19D52A"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 xml:space="preserve">7) a prova terá uma duração </w:t>
      </w:r>
      <w:r w:rsidRPr="00753183">
        <w:rPr>
          <w:rFonts w:ascii="Times New Roman" w:hAnsi="Times New Roman" w:cs="Times New Roman"/>
          <w:b/>
          <w:sz w:val="23"/>
          <w:szCs w:val="23"/>
        </w:rPr>
        <w:t>máxima</w:t>
      </w:r>
      <w:r w:rsidRPr="00753183">
        <w:rPr>
          <w:rFonts w:ascii="Times New Roman" w:hAnsi="Times New Roman" w:cs="Times New Roman"/>
          <w:sz w:val="23"/>
          <w:szCs w:val="23"/>
        </w:rPr>
        <w:t xml:space="preserve"> de 3 (três) horas;</w:t>
      </w:r>
    </w:p>
    <w:p w14:paraId="2313717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8) antes de entregar a prova com as respostas, identifique a(s) folha(s) apenas escrevendo o nome completo na primeira folha de apresentação e sua rubrica nas demais folhas da prova.</w:t>
      </w:r>
    </w:p>
    <w:p w14:paraId="3BF5C252"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5E2C8B92"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sz w:val="23"/>
          <w:szCs w:val="23"/>
        </w:rPr>
      </w:pPr>
    </w:p>
    <w:p w14:paraId="6DF33A53"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sz w:val="23"/>
          <w:szCs w:val="23"/>
        </w:rPr>
      </w:pPr>
      <w:r w:rsidRPr="00753183">
        <w:rPr>
          <w:rFonts w:ascii="Times New Roman" w:hAnsi="Times New Roman" w:cs="Times New Roman"/>
          <w:sz w:val="23"/>
          <w:szCs w:val="23"/>
        </w:rPr>
        <w:t>____________________________________________________</w:t>
      </w:r>
    </w:p>
    <w:p w14:paraId="27117DA3" w14:textId="77777777" w:rsidR="00516922" w:rsidRPr="00753183" w:rsidRDefault="00516922" w:rsidP="00516922">
      <w:pPr>
        <w:spacing w:after="0" w:line="360" w:lineRule="auto"/>
        <w:jc w:val="right"/>
        <w:rPr>
          <w:rFonts w:ascii="Times New Roman" w:hAnsi="Times New Roman" w:cs="Times New Roman"/>
          <w:sz w:val="23"/>
          <w:szCs w:val="23"/>
        </w:rPr>
      </w:pPr>
      <w:r w:rsidRPr="00753183">
        <w:rPr>
          <w:rFonts w:ascii="Times New Roman" w:hAnsi="Times New Roman" w:cs="Times New Roman"/>
          <w:sz w:val="23"/>
          <w:szCs w:val="23"/>
        </w:rPr>
        <w:t>Data, local e nome do (a) candidato (a) (legível)</w:t>
      </w:r>
    </w:p>
    <w:p w14:paraId="650D96E0"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b/>
          <w:bCs/>
          <w:sz w:val="23"/>
          <w:szCs w:val="23"/>
        </w:rPr>
      </w:pPr>
    </w:p>
    <w:p w14:paraId="55620636" w14:textId="77777777" w:rsidR="00516922" w:rsidRPr="008330B8" w:rsidRDefault="00516922" w:rsidP="00516922">
      <w:pPr>
        <w:autoSpaceDE w:val="0"/>
        <w:autoSpaceDN w:val="0"/>
        <w:adjustRightInd w:val="0"/>
        <w:spacing w:after="0" w:line="360" w:lineRule="auto"/>
        <w:rPr>
          <w:rFonts w:ascii="Times New Roman" w:hAnsi="Times New Roman" w:cs="Times New Roman"/>
          <w:b/>
          <w:bCs/>
          <w:sz w:val="23"/>
          <w:szCs w:val="23"/>
        </w:rPr>
      </w:pPr>
    </w:p>
    <w:p w14:paraId="2C95229B" w14:textId="77777777" w:rsidR="00516922" w:rsidRPr="008330B8" w:rsidRDefault="00516922" w:rsidP="00516922">
      <w:pPr>
        <w:autoSpaceDE w:val="0"/>
        <w:autoSpaceDN w:val="0"/>
        <w:adjustRightInd w:val="0"/>
        <w:spacing w:after="0" w:line="360" w:lineRule="auto"/>
        <w:rPr>
          <w:rFonts w:ascii="Times New Roman" w:hAnsi="Times New Roman" w:cs="Times New Roman"/>
          <w:b/>
          <w:bCs/>
          <w:sz w:val="23"/>
          <w:szCs w:val="23"/>
        </w:rPr>
      </w:pPr>
    </w:p>
    <w:p w14:paraId="705D57BE" w14:textId="77777777" w:rsidR="00516922" w:rsidRPr="008330B8" w:rsidRDefault="00516922" w:rsidP="00516922">
      <w:pPr>
        <w:autoSpaceDE w:val="0"/>
        <w:autoSpaceDN w:val="0"/>
        <w:adjustRightInd w:val="0"/>
        <w:spacing w:after="0" w:line="360" w:lineRule="auto"/>
        <w:rPr>
          <w:rFonts w:ascii="Times New Roman" w:hAnsi="Times New Roman" w:cs="Times New Roman"/>
          <w:b/>
          <w:bCs/>
          <w:sz w:val="23"/>
          <w:szCs w:val="23"/>
        </w:rPr>
      </w:pPr>
    </w:p>
    <w:p w14:paraId="47FC0025" w14:textId="77777777" w:rsidR="00516922" w:rsidRPr="00753183" w:rsidRDefault="00516922" w:rsidP="00516922">
      <w:pPr>
        <w:autoSpaceDE w:val="0"/>
        <w:autoSpaceDN w:val="0"/>
        <w:adjustRightInd w:val="0"/>
        <w:spacing w:after="0" w:line="360" w:lineRule="auto"/>
        <w:rPr>
          <w:rFonts w:ascii="Times New Roman" w:hAnsi="Times New Roman" w:cs="Times New Roman"/>
          <w:b/>
          <w:bCs/>
          <w:sz w:val="23"/>
          <w:szCs w:val="23"/>
        </w:rPr>
      </w:pPr>
      <w:r w:rsidRPr="00753183">
        <w:rPr>
          <w:rFonts w:ascii="Times New Roman" w:hAnsi="Times New Roman" w:cs="Times New Roman"/>
          <w:b/>
          <w:bCs/>
          <w:sz w:val="23"/>
          <w:szCs w:val="23"/>
        </w:rPr>
        <w:lastRenderedPageBreak/>
        <w:t xml:space="preserve">Leia atentamente os textos a seguir (A, B e C) e responda às questões relativas a cada um deles: </w:t>
      </w:r>
    </w:p>
    <w:p w14:paraId="3D414596" w14:textId="77777777" w:rsidR="00516922" w:rsidRPr="00375382" w:rsidRDefault="00516922" w:rsidP="00195788">
      <w:pPr>
        <w:autoSpaceDE w:val="0"/>
        <w:autoSpaceDN w:val="0"/>
        <w:adjustRightInd w:val="0"/>
        <w:spacing w:after="0" w:line="360" w:lineRule="auto"/>
        <w:jc w:val="both"/>
        <w:rPr>
          <w:rFonts w:ascii="Times New Roman" w:hAnsi="Times New Roman" w:cs="Times New Roman"/>
          <w:b/>
          <w:sz w:val="23"/>
          <w:szCs w:val="23"/>
          <w:lang w:val="es-ES_tradnl"/>
        </w:rPr>
      </w:pPr>
      <w:r w:rsidRPr="00375382">
        <w:rPr>
          <w:rFonts w:ascii="Times New Roman" w:hAnsi="Times New Roman" w:cs="Times New Roman"/>
          <w:b/>
          <w:sz w:val="23"/>
          <w:szCs w:val="23"/>
          <w:lang w:val="es-ES_tradnl"/>
        </w:rPr>
        <w:t>Texto 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838"/>
      </w:tblGrid>
      <w:tr w:rsidR="00516922" w:rsidRPr="008A7D7D" w14:paraId="6304C16E" w14:textId="77777777" w:rsidTr="00C86C09">
        <w:tc>
          <w:tcPr>
            <w:tcW w:w="666" w:type="dxa"/>
            <w:shd w:val="clear" w:color="auto" w:fill="auto"/>
          </w:tcPr>
          <w:p w14:paraId="786F015C"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bookmarkStart w:id="0" w:name="_Hlk103840168"/>
            <w:r w:rsidRPr="00862F2A">
              <w:rPr>
                <w:rFonts w:ascii="Times New Roman" w:hAnsi="Times New Roman" w:cs="Times New Roman"/>
                <w:sz w:val="23"/>
                <w:szCs w:val="23"/>
                <w:lang w:val="es-ES_tradnl"/>
              </w:rPr>
              <w:t>01</w:t>
            </w:r>
          </w:p>
          <w:p w14:paraId="55941324"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02</w:t>
            </w:r>
          </w:p>
          <w:p w14:paraId="2CAF3B7F"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03</w:t>
            </w:r>
          </w:p>
          <w:p w14:paraId="598A54CC"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04</w:t>
            </w:r>
          </w:p>
          <w:p w14:paraId="2AE3F1E6"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05</w:t>
            </w:r>
          </w:p>
          <w:p w14:paraId="05C3CB97"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06</w:t>
            </w:r>
          </w:p>
          <w:p w14:paraId="43661AD3"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07</w:t>
            </w:r>
          </w:p>
          <w:p w14:paraId="3F1FE89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08</w:t>
            </w:r>
          </w:p>
          <w:p w14:paraId="462BD8A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09</w:t>
            </w:r>
          </w:p>
          <w:p w14:paraId="1B24588A"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10</w:t>
            </w:r>
          </w:p>
          <w:p w14:paraId="5C656AF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11</w:t>
            </w:r>
          </w:p>
          <w:p w14:paraId="39C66957"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12</w:t>
            </w:r>
          </w:p>
          <w:p w14:paraId="0BC40AFF"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13</w:t>
            </w:r>
          </w:p>
          <w:p w14:paraId="7AE68AB0"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14</w:t>
            </w:r>
          </w:p>
          <w:p w14:paraId="796368A9"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15</w:t>
            </w:r>
          </w:p>
          <w:p w14:paraId="75B31CCB"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16</w:t>
            </w:r>
          </w:p>
          <w:p w14:paraId="73648C42"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17</w:t>
            </w:r>
          </w:p>
          <w:p w14:paraId="7365AB32"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18</w:t>
            </w:r>
          </w:p>
          <w:p w14:paraId="1E659AAC"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19</w:t>
            </w:r>
          </w:p>
          <w:p w14:paraId="3AEB758D"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20</w:t>
            </w:r>
          </w:p>
          <w:p w14:paraId="76097D7B"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21</w:t>
            </w:r>
          </w:p>
          <w:p w14:paraId="651FE106"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22</w:t>
            </w:r>
          </w:p>
          <w:p w14:paraId="1308A170"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23</w:t>
            </w:r>
          </w:p>
          <w:p w14:paraId="4D25FBA3"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24</w:t>
            </w:r>
          </w:p>
          <w:p w14:paraId="45336DA9"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25</w:t>
            </w:r>
          </w:p>
          <w:p w14:paraId="6102D73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26</w:t>
            </w:r>
          </w:p>
          <w:p w14:paraId="4508401D"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27</w:t>
            </w:r>
          </w:p>
          <w:p w14:paraId="68906329"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28</w:t>
            </w:r>
          </w:p>
          <w:p w14:paraId="063918C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29</w:t>
            </w:r>
          </w:p>
          <w:p w14:paraId="57794271"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30</w:t>
            </w:r>
          </w:p>
          <w:p w14:paraId="61F6DE50"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31</w:t>
            </w:r>
          </w:p>
          <w:p w14:paraId="56BB872A"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32</w:t>
            </w:r>
          </w:p>
          <w:p w14:paraId="733D49DF"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lastRenderedPageBreak/>
              <w:t>33</w:t>
            </w:r>
          </w:p>
          <w:p w14:paraId="1147D445"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34</w:t>
            </w:r>
          </w:p>
          <w:p w14:paraId="0BA7100B"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35</w:t>
            </w:r>
          </w:p>
          <w:p w14:paraId="231F3995" w14:textId="76BFB4F4"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36</w:t>
            </w:r>
          </w:p>
          <w:p w14:paraId="338DF764" w14:textId="0BACD49B"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37</w:t>
            </w:r>
          </w:p>
          <w:p w14:paraId="006505CB" w14:textId="5A4DB10D"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38</w:t>
            </w:r>
          </w:p>
          <w:p w14:paraId="718E197C" w14:textId="486AF44C"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39</w:t>
            </w:r>
          </w:p>
          <w:p w14:paraId="4A2AE891" w14:textId="38403E1C"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40</w:t>
            </w:r>
          </w:p>
          <w:p w14:paraId="139B8EA4" w14:textId="2A585489"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41</w:t>
            </w:r>
          </w:p>
          <w:p w14:paraId="7FF0DCD2" w14:textId="4D8A4777" w:rsidR="00516922"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42</w:t>
            </w:r>
          </w:p>
        </w:tc>
        <w:tc>
          <w:tcPr>
            <w:tcW w:w="7838" w:type="dxa"/>
            <w:shd w:val="clear" w:color="auto" w:fill="auto"/>
          </w:tcPr>
          <w:p w14:paraId="10C22A34" w14:textId="77777777" w:rsidR="00195788" w:rsidRDefault="00195788" w:rsidP="00195788">
            <w:pPr>
              <w:pStyle w:val="NormalWeb"/>
              <w:spacing w:before="0" w:beforeAutospacing="0" w:after="0" w:afterAutospacing="0" w:line="360" w:lineRule="auto"/>
              <w:jc w:val="both"/>
              <w:rPr>
                <w:b/>
                <w:bCs/>
                <w:sz w:val="23"/>
                <w:szCs w:val="23"/>
                <w:lang w:val="es-ES_tradnl"/>
              </w:rPr>
            </w:pPr>
            <w:r w:rsidRPr="00195788">
              <w:rPr>
                <w:b/>
                <w:bCs/>
                <w:sz w:val="23"/>
                <w:szCs w:val="23"/>
                <w:lang w:val="es-ES_tradnl"/>
              </w:rPr>
              <w:lastRenderedPageBreak/>
              <w:t>Qué dice el Derecho Internacional sobre la guerra entre Israel y Hamás</w:t>
            </w:r>
          </w:p>
          <w:p w14:paraId="7150D288" w14:textId="46FD334D" w:rsidR="00195788" w:rsidRPr="00195788" w:rsidRDefault="00195788" w:rsidP="00195788">
            <w:pPr>
              <w:pStyle w:val="NormalWeb"/>
              <w:spacing w:before="0" w:beforeAutospacing="0" w:after="0" w:afterAutospacing="0" w:line="360" w:lineRule="auto"/>
              <w:jc w:val="both"/>
              <w:rPr>
                <w:sz w:val="23"/>
                <w:szCs w:val="23"/>
                <w:lang w:val="es-ES_tradnl"/>
              </w:rPr>
            </w:pPr>
            <w:r w:rsidRPr="00195788">
              <w:rPr>
                <w:sz w:val="23"/>
                <w:szCs w:val="23"/>
                <w:lang w:val="es-ES_tradnl"/>
              </w:rPr>
              <w:t xml:space="preserve">La matanza por Hamás de al menos 1.400 civiles israelíes (incluidos niños) durante su ataque por sorpresa contra territorio israelí violó las disposiciones del derecho internacional humanitario destinadas a proteger a los civiles y sus bienes durante la guerra. Entre ellas figuran el artículo 3 común a los Convenios de Ginebra de 1949, que exige un trato humano a los civiles y no combatientes; el artículo 51 del Protocolo I de los Convenios, que protege a la población civil de los ataques; y una serie de disposiciones sobre crímenes de guerra y crímenes de lesa humanidad de los artículos 7 y 8 del Estatuto de Roma de la Corte Penal Internacional (CPI), </w:t>
            </w:r>
            <w:r w:rsidR="0044622C">
              <w:rPr>
                <w:sz w:val="23"/>
                <w:szCs w:val="23"/>
                <w:lang w:val="es-ES_tradnl"/>
              </w:rPr>
              <w:t>los cuales</w:t>
            </w:r>
            <w:r w:rsidRPr="00195788">
              <w:rPr>
                <w:sz w:val="23"/>
                <w:szCs w:val="23"/>
                <w:lang w:val="es-ES_tradnl"/>
              </w:rPr>
              <w:t xml:space="preserve"> reflejan el derecho internacional consuetudinario y se aplican a los dirigentes y combatientes de Hamás. Además, los continuos e indiscriminados ataques con cohetes de Hamás contra objetivos israelíes ponen en peligro las estructuras civiles y a las personas, violando también estas disposiciones de los tratados y el derecho internacional consuetudinario.</w:t>
            </w:r>
          </w:p>
          <w:p w14:paraId="44A99DBF" w14:textId="156EEF31" w:rsidR="00195788" w:rsidRPr="00195788" w:rsidRDefault="00195788" w:rsidP="00195788">
            <w:pPr>
              <w:pStyle w:val="NormalWeb"/>
              <w:spacing w:before="0" w:beforeAutospacing="0" w:after="0" w:afterAutospacing="0" w:line="360" w:lineRule="auto"/>
              <w:jc w:val="both"/>
              <w:rPr>
                <w:sz w:val="23"/>
                <w:szCs w:val="23"/>
                <w:lang w:val="es-ES_tradnl"/>
              </w:rPr>
            </w:pPr>
            <w:r w:rsidRPr="000D2F56">
              <w:rPr>
                <w:sz w:val="23"/>
                <w:szCs w:val="23"/>
                <w:lang w:val="es-ES_tradnl"/>
              </w:rPr>
              <w:t xml:space="preserve">Otro </w:t>
            </w:r>
            <w:r w:rsidR="007274AC" w:rsidRPr="000D2F56">
              <w:rPr>
                <w:sz w:val="23"/>
                <w:szCs w:val="23"/>
                <w:lang w:val="es-ES_tradnl"/>
              </w:rPr>
              <w:t xml:space="preserve">capital </w:t>
            </w:r>
            <w:r w:rsidRPr="000D2F56">
              <w:rPr>
                <w:sz w:val="23"/>
                <w:szCs w:val="23"/>
                <w:lang w:val="es-ES_tradnl"/>
              </w:rPr>
              <w:t xml:space="preserve">objetivo </w:t>
            </w:r>
            <w:r w:rsidRPr="00195788">
              <w:rPr>
                <w:sz w:val="23"/>
                <w:szCs w:val="23"/>
                <w:lang w:val="es-ES_tradnl"/>
              </w:rPr>
              <w:t>para Israel es rescatar o liberar a los aproximadamente doscientos rehenes israelíes, estadounidenses y de otros países. La toma de rehenes en territorio israelí por parte de Hamás y su utilización, ilegalmente, como escudos humanos en Gaza en condiciones que ponen en peligro la vida de los rehenes plantean especiales dificultades a la acción militar israelí. Si Hamás no hubiera tomado rehenes, la estrategia de Israel para enfrentarse al grupo militante podría haber sido diferente.</w:t>
            </w:r>
          </w:p>
          <w:p w14:paraId="57B66FCC"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Aunque muy debatido entre juristas internacionales y gobiernos, existe el derecho legal de los Estados a utilizar la fuerza para rescatar rehenes, siempre que sus acciones cumplan cuatro criterios:</w:t>
            </w:r>
          </w:p>
          <w:p w14:paraId="0CEBC5FF"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hay muchos rehenes secuestrados, especialmente durante un ataque armado (como ocurrió el 7 de octubre)</w:t>
            </w:r>
          </w:p>
          <w:p w14:paraId="4C1775CB"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las acciones son necesarias (existe una amenaza de violencia contra los rehenes de Hamás, y las opciones de recuperación no forzosa, como un acuerdo negociado con el grupo, pueden resultar inútiles)</w:t>
            </w:r>
          </w:p>
          <w:p w14:paraId="3B0EC264"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hay inmediatez (no es posible una liberación rápidamente negociada, y la suerte de los rehenes parece empeorar cada día que pasa), y</w:t>
            </w:r>
          </w:p>
          <w:p w14:paraId="40444168"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el uso de la fuerza es proporcional.</w:t>
            </w:r>
          </w:p>
          <w:p w14:paraId="158E0CC6" w14:textId="2B23D448"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lastRenderedPageBreak/>
              <w:t xml:space="preserve">El último criterio de proporcionalidad quedaría superado por la previsible incursión israelí en Gaza, ya que esa intervención tendría, en virtud del derecho de legítima defensa, un objetivo a mucha mayor escala, y no sólo rescatar a los rehenes. </w:t>
            </w:r>
            <w:r w:rsidRPr="000D2F56">
              <w:rPr>
                <w:rFonts w:ascii="Times New Roman" w:hAnsi="Times New Roman" w:cs="Times New Roman"/>
                <w:sz w:val="23"/>
                <w:szCs w:val="23"/>
                <w:lang w:val="es-ES"/>
              </w:rPr>
              <w:t>Sea cual sea el debate</w:t>
            </w:r>
            <w:r w:rsidRPr="00195788">
              <w:rPr>
                <w:rFonts w:ascii="Times New Roman" w:hAnsi="Times New Roman" w:cs="Times New Roman"/>
                <w:sz w:val="23"/>
                <w:szCs w:val="23"/>
                <w:lang w:val="es-ES"/>
              </w:rPr>
              <w:t xml:space="preserve"> sobre la estatalidad palestina, la aplicabilidad de diversos tratados y si Israel es una potencia ocupante sobre Gaza, </w:t>
            </w:r>
            <w:r w:rsidRPr="000D2F56">
              <w:rPr>
                <w:rFonts w:ascii="Times New Roman" w:hAnsi="Times New Roman" w:cs="Times New Roman"/>
                <w:sz w:val="23"/>
                <w:szCs w:val="23"/>
                <w:lang w:val="es-ES"/>
              </w:rPr>
              <w:t xml:space="preserve">Israel </w:t>
            </w:r>
            <w:r w:rsidR="00113556" w:rsidRPr="000D2F56">
              <w:rPr>
                <w:rFonts w:ascii="Times New Roman" w:hAnsi="Times New Roman" w:cs="Times New Roman"/>
                <w:sz w:val="23"/>
                <w:szCs w:val="23"/>
                <w:lang w:val="es-ES"/>
              </w:rPr>
              <w:t>habría de</w:t>
            </w:r>
            <w:r w:rsidRPr="000D2F56">
              <w:rPr>
                <w:rFonts w:ascii="Times New Roman" w:hAnsi="Times New Roman" w:cs="Times New Roman"/>
                <w:sz w:val="23"/>
                <w:szCs w:val="23"/>
                <w:lang w:val="es-ES"/>
              </w:rPr>
              <w:t xml:space="preserve"> tener cuidado</w:t>
            </w:r>
            <w:r w:rsidRPr="00195788">
              <w:rPr>
                <w:rFonts w:ascii="Times New Roman" w:hAnsi="Times New Roman" w:cs="Times New Roman"/>
                <w:sz w:val="23"/>
                <w:szCs w:val="23"/>
                <w:lang w:val="es-ES"/>
              </w:rPr>
              <w:t xml:space="preserve"> de seguir los poderosos requisitos del derecho internacional consuetudinario </w:t>
            </w:r>
            <w:r w:rsidRPr="000D2F56">
              <w:rPr>
                <w:rFonts w:ascii="Times New Roman" w:hAnsi="Times New Roman" w:cs="Times New Roman"/>
                <w:sz w:val="23"/>
                <w:szCs w:val="23"/>
                <w:lang w:val="es-ES"/>
              </w:rPr>
              <w:t xml:space="preserve">cuando se defienda </w:t>
            </w:r>
            <w:r w:rsidR="008B6961" w:rsidRPr="000D2F56">
              <w:rPr>
                <w:rFonts w:ascii="Times New Roman" w:hAnsi="Times New Roman" w:cs="Times New Roman"/>
                <w:sz w:val="23"/>
                <w:szCs w:val="23"/>
                <w:lang w:val="es-ES"/>
              </w:rPr>
              <w:t>solo</w:t>
            </w:r>
            <w:r w:rsidR="008B6961">
              <w:rPr>
                <w:rFonts w:ascii="Times New Roman" w:hAnsi="Times New Roman" w:cs="Times New Roman"/>
                <w:sz w:val="23"/>
                <w:szCs w:val="23"/>
                <w:lang w:val="es-ES"/>
              </w:rPr>
              <w:t xml:space="preserve"> </w:t>
            </w:r>
            <w:r w:rsidRPr="00195788">
              <w:rPr>
                <w:rFonts w:ascii="Times New Roman" w:hAnsi="Times New Roman" w:cs="Times New Roman"/>
                <w:sz w:val="23"/>
                <w:szCs w:val="23"/>
                <w:lang w:val="es-ES"/>
              </w:rPr>
              <w:t>contra Hamás y persiga el rescate de los rehenes.</w:t>
            </w:r>
          </w:p>
          <w:p w14:paraId="058CC12E"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xml:space="preserve">Texto extraído y adaptado del enderezo electrónico: </w:t>
            </w:r>
          </w:p>
          <w:p w14:paraId="7457AFEB" w14:textId="21AAF031" w:rsidR="00516922" w:rsidRPr="00195788" w:rsidRDefault="00000000" w:rsidP="00195788">
            <w:pPr>
              <w:spacing w:after="0" w:line="360" w:lineRule="auto"/>
              <w:jc w:val="both"/>
              <w:rPr>
                <w:rFonts w:ascii="Times New Roman" w:hAnsi="Times New Roman" w:cs="Times New Roman"/>
                <w:sz w:val="23"/>
                <w:szCs w:val="23"/>
                <w:lang w:val="es-ES"/>
              </w:rPr>
            </w:pPr>
            <w:hyperlink r:id="rId8" w:history="1">
              <w:r w:rsidR="00195788" w:rsidRPr="00C332BB">
                <w:rPr>
                  <w:rStyle w:val="Hyperlink"/>
                  <w:rFonts w:ascii="Times New Roman" w:hAnsi="Times New Roman" w:cs="Times New Roman"/>
                  <w:sz w:val="23"/>
                  <w:szCs w:val="23"/>
                  <w:lang w:val="es-ES"/>
                </w:rPr>
                <w:t>https://www.cfr.org/article/what-international-law-has-say-about-israel-hamas-war</w:t>
              </w:r>
            </w:hyperlink>
          </w:p>
        </w:tc>
      </w:tr>
      <w:bookmarkEnd w:id="0"/>
    </w:tbl>
    <w:p w14:paraId="2931B3BC" w14:textId="77777777" w:rsidR="00913E9F" w:rsidRPr="00195788" w:rsidRDefault="00913E9F" w:rsidP="00516922">
      <w:pPr>
        <w:autoSpaceDE w:val="0"/>
        <w:autoSpaceDN w:val="0"/>
        <w:adjustRightInd w:val="0"/>
        <w:spacing w:after="0" w:line="360" w:lineRule="auto"/>
        <w:rPr>
          <w:rFonts w:ascii="Times New Roman" w:hAnsi="Times New Roman" w:cs="Times New Roman"/>
          <w:b/>
          <w:sz w:val="23"/>
          <w:szCs w:val="23"/>
          <w:lang w:val="es-ES"/>
        </w:rPr>
      </w:pPr>
    </w:p>
    <w:p w14:paraId="487D8AED" w14:textId="1C5CA4F9" w:rsidR="00516922" w:rsidRPr="00D95C42" w:rsidRDefault="00516922" w:rsidP="00516922">
      <w:pPr>
        <w:autoSpaceDE w:val="0"/>
        <w:autoSpaceDN w:val="0"/>
        <w:adjustRightInd w:val="0"/>
        <w:spacing w:after="0" w:line="360" w:lineRule="auto"/>
        <w:rPr>
          <w:rFonts w:ascii="Times New Roman" w:hAnsi="Times New Roman" w:cs="Times New Roman"/>
          <w:b/>
          <w:sz w:val="23"/>
          <w:szCs w:val="23"/>
        </w:rPr>
      </w:pPr>
      <w:r w:rsidRPr="00D95C42">
        <w:rPr>
          <w:rFonts w:ascii="Times New Roman" w:hAnsi="Times New Roman" w:cs="Times New Roman"/>
          <w:b/>
          <w:sz w:val="23"/>
          <w:szCs w:val="23"/>
        </w:rPr>
        <w:t xml:space="preserve">Responda às questões sobre o texto A (questões de 1 a </w:t>
      </w:r>
      <w:r w:rsidR="00FE43F3">
        <w:rPr>
          <w:rFonts w:ascii="Times New Roman" w:hAnsi="Times New Roman" w:cs="Times New Roman"/>
          <w:b/>
          <w:sz w:val="23"/>
          <w:szCs w:val="23"/>
        </w:rPr>
        <w:t>4</w:t>
      </w:r>
      <w:r w:rsidRPr="00D95C42">
        <w:rPr>
          <w:rFonts w:ascii="Times New Roman" w:hAnsi="Times New Roman" w:cs="Times New Roman"/>
          <w:b/>
          <w:sz w:val="23"/>
          <w:szCs w:val="23"/>
        </w:rPr>
        <w:t>)</w:t>
      </w:r>
    </w:p>
    <w:p w14:paraId="13478A81" w14:textId="77777777" w:rsidR="00516922" w:rsidRPr="00D95C42" w:rsidRDefault="00516922" w:rsidP="00516922">
      <w:pPr>
        <w:autoSpaceDE w:val="0"/>
        <w:autoSpaceDN w:val="0"/>
        <w:adjustRightInd w:val="0"/>
        <w:spacing w:after="0" w:line="360" w:lineRule="auto"/>
        <w:rPr>
          <w:rFonts w:ascii="Times New Roman" w:hAnsi="Times New Roman" w:cs="Times New Roman"/>
          <w:sz w:val="23"/>
          <w:szCs w:val="23"/>
        </w:rPr>
      </w:pPr>
    </w:p>
    <w:p w14:paraId="7368B3E9" w14:textId="05F9F239" w:rsidR="00FC0595" w:rsidRDefault="00516922" w:rsidP="00FC0595">
      <w:pPr>
        <w:tabs>
          <w:tab w:val="left" w:pos="1060"/>
        </w:tabs>
        <w:spacing w:after="0" w:line="360" w:lineRule="auto"/>
        <w:ind w:right="110"/>
        <w:jc w:val="both"/>
        <w:rPr>
          <w:rFonts w:ascii="Times New Roman" w:hAnsi="Times New Roman" w:cs="Times New Roman"/>
          <w:sz w:val="23"/>
          <w:szCs w:val="23"/>
        </w:rPr>
      </w:pPr>
      <w:r w:rsidRPr="00643BEF">
        <w:rPr>
          <w:rFonts w:ascii="Times New Roman" w:hAnsi="Times New Roman" w:cs="Times New Roman"/>
          <w:sz w:val="23"/>
          <w:szCs w:val="23"/>
        </w:rPr>
        <w:t>1 -</w:t>
      </w:r>
      <w:r w:rsidRPr="00D95C42">
        <w:rPr>
          <w:rFonts w:ascii="Times New Roman" w:hAnsi="Times New Roman" w:cs="Times New Roman"/>
          <w:sz w:val="23"/>
          <w:szCs w:val="23"/>
        </w:rPr>
        <w:t xml:space="preserve"> Leia as afirmações e escreva </w:t>
      </w:r>
      <w:r w:rsidRPr="00D95C42">
        <w:rPr>
          <w:rFonts w:ascii="Times New Roman" w:hAnsi="Times New Roman" w:cs="Times New Roman"/>
          <w:b/>
          <w:sz w:val="23"/>
          <w:szCs w:val="23"/>
        </w:rPr>
        <w:t xml:space="preserve">V </w:t>
      </w:r>
      <w:r w:rsidRPr="00D95C42">
        <w:rPr>
          <w:rFonts w:ascii="Times New Roman" w:hAnsi="Times New Roman" w:cs="Times New Roman"/>
          <w:sz w:val="23"/>
          <w:szCs w:val="23"/>
        </w:rPr>
        <w:t xml:space="preserve">(para as verdadeiras) e </w:t>
      </w:r>
      <w:r w:rsidRPr="00D95C42">
        <w:rPr>
          <w:rFonts w:ascii="Times New Roman" w:hAnsi="Times New Roman" w:cs="Times New Roman"/>
          <w:b/>
          <w:sz w:val="23"/>
          <w:szCs w:val="23"/>
        </w:rPr>
        <w:t xml:space="preserve">F </w:t>
      </w:r>
      <w:r w:rsidRPr="00D95C42">
        <w:rPr>
          <w:rFonts w:ascii="Times New Roman" w:hAnsi="Times New Roman" w:cs="Times New Roman"/>
          <w:sz w:val="23"/>
          <w:szCs w:val="23"/>
        </w:rPr>
        <w:t>(para as falsas)</w:t>
      </w:r>
      <w:r w:rsidR="00D95C42">
        <w:rPr>
          <w:rFonts w:ascii="Times New Roman" w:hAnsi="Times New Roman" w:cs="Times New Roman"/>
          <w:sz w:val="23"/>
          <w:szCs w:val="23"/>
        </w:rPr>
        <w:t xml:space="preserve"> </w:t>
      </w:r>
      <w:r w:rsidR="0065436F">
        <w:rPr>
          <w:rFonts w:ascii="Times New Roman" w:hAnsi="Times New Roman" w:cs="Times New Roman"/>
          <w:sz w:val="23"/>
          <w:szCs w:val="23"/>
        </w:rPr>
        <w:t xml:space="preserve">para </w:t>
      </w:r>
      <w:r w:rsidR="00D95C42">
        <w:rPr>
          <w:rFonts w:ascii="Times New Roman" w:hAnsi="Times New Roman" w:cs="Times New Roman"/>
          <w:sz w:val="23"/>
          <w:szCs w:val="23"/>
        </w:rPr>
        <w:t xml:space="preserve">as alternativas </w:t>
      </w:r>
      <w:r w:rsidR="0065436F">
        <w:rPr>
          <w:rFonts w:ascii="Times New Roman" w:hAnsi="Times New Roman" w:cs="Times New Roman"/>
          <w:sz w:val="23"/>
          <w:szCs w:val="23"/>
        </w:rPr>
        <w:t>I</w:t>
      </w:r>
      <w:r w:rsidR="00D95C42">
        <w:rPr>
          <w:rFonts w:ascii="Times New Roman" w:hAnsi="Times New Roman" w:cs="Times New Roman"/>
          <w:sz w:val="23"/>
          <w:szCs w:val="23"/>
        </w:rPr>
        <w:t xml:space="preserve">., </w:t>
      </w:r>
      <w:r w:rsidR="0065436F">
        <w:rPr>
          <w:rFonts w:ascii="Times New Roman" w:hAnsi="Times New Roman" w:cs="Times New Roman"/>
          <w:sz w:val="23"/>
          <w:szCs w:val="23"/>
        </w:rPr>
        <w:t>II</w:t>
      </w:r>
      <w:r w:rsidR="00D95C42">
        <w:rPr>
          <w:rFonts w:ascii="Times New Roman" w:hAnsi="Times New Roman" w:cs="Times New Roman"/>
          <w:sz w:val="23"/>
          <w:szCs w:val="23"/>
        </w:rPr>
        <w:t xml:space="preserve">.  e </w:t>
      </w:r>
      <w:r w:rsidR="0065436F">
        <w:rPr>
          <w:rFonts w:ascii="Times New Roman" w:hAnsi="Times New Roman" w:cs="Times New Roman"/>
          <w:sz w:val="23"/>
          <w:szCs w:val="23"/>
        </w:rPr>
        <w:t>III</w:t>
      </w:r>
      <w:r w:rsidR="00D95C42">
        <w:rPr>
          <w:rFonts w:ascii="Times New Roman" w:hAnsi="Times New Roman" w:cs="Times New Roman"/>
          <w:sz w:val="23"/>
          <w:szCs w:val="23"/>
        </w:rPr>
        <w:t>.</w:t>
      </w:r>
      <w:r w:rsidR="00FC0595">
        <w:rPr>
          <w:rFonts w:ascii="Times New Roman" w:hAnsi="Times New Roman" w:cs="Times New Roman"/>
          <w:sz w:val="23"/>
          <w:szCs w:val="23"/>
        </w:rPr>
        <w:t xml:space="preserve"> Em seguida, assinale a alternativa que contém a ordem correta, de cima para</w:t>
      </w:r>
      <w:r w:rsidR="00FC0595">
        <w:rPr>
          <w:rFonts w:ascii="Times New Roman" w:hAnsi="Times New Roman" w:cs="Times New Roman"/>
          <w:spacing w:val="-15"/>
          <w:sz w:val="23"/>
          <w:szCs w:val="23"/>
        </w:rPr>
        <w:t xml:space="preserve"> </w:t>
      </w:r>
      <w:r w:rsidR="00FC0595">
        <w:rPr>
          <w:rFonts w:ascii="Times New Roman" w:hAnsi="Times New Roman" w:cs="Times New Roman"/>
          <w:sz w:val="23"/>
          <w:szCs w:val="23"/>
        </w:rPr>
        <w:t xml:space="preserve">baixo. (1,0) </w:t>
      </w:r>
    </w:p>
    <w:p w14:paraId="3A9939A0" w14:textId="1E3B18C5" w:rsidR="00516922" w:rsidRPr="00D95C42" w:rsidRDefault="00516922" w:rsidP="00516922">
      <w:pPr>
        <w:tabs>
          <w:tab w:val="left" w:pos="1060"/>
        </w:tabs>
        <w:spacing w:after="0" w:line="360" w:lineRule="auto"/>
        <w:ind w:right="110"/>
        <w:jc w:val="both"/>
        <w:rPr>
          <w:rFonts w:ascii="Times New Roman" w:hAnsi="Times New Roman" w:cs="Times New Roman"/>
          <w:sz w:val="23"/>
          <w:szCs w:val="23"/>
        </w:rPr>
      </w:pPr>
      <w:r w:rsidRPr="00D95C42">
        <w:rPr>
          <w:rFonts w:ascii="Times New Roman" w:hAnsi="Times New Roman" w:cs="Times New Roman"/>
          <w:sz w:val="23"/>
          <w:szCs w:val="23"/>
        </w:rPr>
        <w:t xml:space="preserve"> </w:t>
      </w:r>
    </w:p>
    <w:p w14:paraId="234482E6" w14:textId="55542DAC" w:rsidR="00516922" w:rsidRPr="00195788" w:rsidRDefault="00516922" w:rsidP="00516922">
      <w:pPr>
        <w:pStyle w:val="PargrafodaLista"/>
        <w:widowControl w:val="0"/>
        <w:numPr>
          <w:ilvl w:val="0"/>
          <w:numId w:val="2"/>
        </w:numPr>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s-ES"/>
        </w:rPr>
      </w:pPr>
      <w:proofErr w:type="gramStart"/>
      <w:r w:rsidRPr="00195788">
        <w:rPr>
          <w:rFonts w:ascii="Times New Roman" w:hAnsi="Times New Roman" w:cs="Times New Roman"/>
          <w:sz w:val="23"/>
          <w:szCs w:val="23"/>
          <w:lang w:val="es-ES"/>
        </w:rPr>
        <w:t>(</w:t>
      </w:r>
      <w:r w:rsidR="0065436F" w:rsidRPr="00195788">
        <w:rPr>
          <w:rFonts w:ascii="Times New Roman" w:hAnsi="Times New Roman" w:cs="Times New Roman"/>
          <w:sz w:val="23"/>
          <w:szCs w:val="23"/>
          <w:lang w:val="es-ES"/>
        </w:rPr>
        <w:t xml:space="preserve"> </w:t>
      </w:r>
      <w:r w:rsidR="005038BA">
        <w:rPr>
          <w:rFonts w:ascii="Times New Roman" w:hAnsi="Times New Roman" w:cs="Times New Roman"/>
          <w:b/>
          <w:bCs/>
          <w:color w:val="FF0000"/>
          <w:sz w:val="23"/>
          <w:szCs w:val="23"/>
          <w:lang w:val="es-ES"/>
        </w:rPr>
        <w:t>F</w:t>
      </w:r>
      <w:proofErr w:type="gramEnd"/>
      <w:r w:rsidR="0065436F" w:rsidRPr="00195788">
        <w:rPr>
          <w:rFonts w:ascii="Times New Roman" w:hAnsi="Times New Roman" w:cs="Times New Roman"/>
          <w:sz w:val="23"/>
          <w:szCs w:val="23"/>
          <w:lang w:val="es-ES"/>
        </w:rPr>
        <w:t xml:space="preserve"> </w:t>
      </w:r>
      <w:r w:rsidRPr="00195788">
        <w:rPr>
          <w:rFonts w:ascii="Times New Roman" w:hAnsi="Times New Roman" w:cs="Times New Roman"/>
          <w:sz w:val="23"/>
          <w:szCs w:val="23"/>
          <w:lang w:val="es-ES"/>
        </w:rPr>
        <w:t>)</w:t>
      </w:r>
      <w:r w:rsid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Tanto Hamás como Israel ponen en peligro las estructuras civiles y a las personas, en violación de las disposiciones de estos tratados y del derecho internacional consuetudinario.</w:t>
      </w:r>
      <w:r w:rsidR="00502E87" w:rsidRPr="00195788">
        <w:rPr>
          <w:rFonts w:ascii="Times New Roman" w:hAnsi="Times New Roman" w:cs="Times New Roman"/>
          <w:sz w:val="23"/>
          <w:szCs w:val="23"/>
          <w:lang w:val="es-ES"/>
        </w:rPr>
        <w:t xml:space="preserve">. </w:t>
      </w:r>
    </w:p>
    <w:p w14:paraId="165E67E1" w14:textId="01989336" w:rsidR="00516922" w:rsidRPr="00195788" w:rsidRDefault="0065436F"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s-ES"/>
        </w:rPr>
      </w:pPr>
      <w:proofErr w:type="gramStart"/>
      <w:r w:rsidRPr="00195788">
        <w:rPr>
          <w:rFonts w:ascii="Times New Roman" w:hAnsi="Times New Roman" w:cs="Times New Roman"/>
          <w:sz w:val="23"/>
          <w:szCs w:val="23"/>
          <w:lang w:val="es-ES"/>
        </w:rPr>
        <w:t>(</w:t>
      </w:r>
      <w:r w:rsidR="00195788" w:rsidRPr="00195788">
        <w:rPr>
          <w:rFonts w:ascii="Times New Roman" w:hAnsi="Times New Roman" w:cs="Times New Roman"/>
          <w:sz w:val="23"/>
          <w:szCs w:val="23"/>
          <w:lang w:val="es-ES"/>
        </w:rPr>
        <w:t xml:space="preserve"> </w:t>
      </w:r>
      <w:r w:rsidR="005038BA" w:rsidRPr="005038BA">
        <w:rPr>
          <w:rFonts w:ascii="Times New Roman" w:hAnsi="Times New Roman" w:cs="Times New Roman"/>
          <w:b/>
          <w:bCs/>
          <w:color w:val="FF0000"/>
          <w:sz w:val="23"/>
          <w:szCs w:val="23"/>
          <w:lang w:val="es-ES"/>
        </w:rPr>
        <w:t>F</w:t>
      </w:r>
      <w:proofErr w:type="gramEnd"/>
      <w:r w:rsidR="00195788" w:rsidRPr="005038BA">
        <w:rPr>
          <w:rFonts w:ascii="Times New Roman" w:hAnsi="Times New Roman" w:cs="Times New Roman"/>
          <w:b/>
          <w:bCs/>
          <w:sz w:val="23"/>
          <w:szCs w:val="23"/>
          <w:lang w:val="es-ES"/>
        </w:rPr>
        <w:t xml:space="preserve"> </w:t>
      </w:r>
      <w:r w:rsidRP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 xml:space="preserve"> </w:t>
      </w:r>
      <w:r w:rsid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Tanto Hamás como Israel buscan una rápida liberación negociada.</w:t>
      </w:r>
    </w:p>
    <w:p w14:paraId="3EC3F0AA" w14:textId="3B875149" w:rsidR="00516922" w:rsidRDefault="00516922"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s-ES"/>
        </w:rPr>
      </w:pPr>
      <w:proofErr w:type="gramStart"/>
      <w:r w:rsidRPr="00195788">
        <w:rPr>
          <w:rFonts w:ascii="Times New Roman" w:hAnsi="Times New Roman" w:cs="Times New Roman"/>
          <w:sz w:val="23"/>
          <w:szCs w:val="23"/>
          <w:lang w:val="es-ES"/>
        </w:rPr>
        <w:t>(</w:t>
      </w:r>
      <w:r w:rsidR="00DE7018">
        <w:rPr>
          <w:rFonts w:ascii="Times New Roman" w:hAnsi="Times New Roman" w:cs="Times New Roman"/>
          <w:sz w:val="23"/>
          <w:szCs w:val="23"/>
          <w:lang w:val="es-ES"/>
        </w:rPr>
        <w:t xml:space="preserve"> </w:t>
      </w:r>
      <w:r w:rsidR="005038BA" w:rsidRPr="005038BA">
        <w:rPr>
          <w:rFonts w:ascii="Times New Roman" w:hAnsi="Times New Roman" w:cs="Times New Roman"/>
          <w:b/>
          <w:bCs/>
          <w:color w:val="00B0F0"/>
          <w:sz w:val="23"/>
          <w:szCs w:val="23"/>
          <w:lang w:val="es-ES"/>
        </w:rPr>
        <w:t>V</w:t>
      </w:r>
      <w:proofErr w:type="gramEnd"/>
      <w:r w:rsidRPr="005038BA">
        <w:rPr>
          <w:rFonts w:ascii="Times New Roman" w:hAnsi="Times New Roman" w:cs="Times New Roman"/>
          <w:b/>
          <w:bCs/>
          <w:sz w:val="23"/>
          <w:szCs w:val="23"/>
          <w:lang w:val="es-ES"/>
        </w:rPr>
        <w:t xml:space="preserve"> </w:t>
      </w:r>
      <w:r w:rsidR="00195788">
        <w:rPr>
          <w:rFonts w:ascii="Times New Roman" w:hAnsi="Times New Roman" w:cs="Times New Roman"/>
          <w:sz w:val="23"/>
          <w:szCs w:val="23"/>
          <w:lang w:val="es-ES"/>
        </w:rPr>
        <w:t xml:space="preserve">) </w:t>
      </w:r>
      <w:r w:rsidR="00195788" w:rsidRPr="008A7D7D">
        <w:rPr>
          <w:rFonts w:ascii="Times New Roman" w:hAnsi="Times New Roman" w:cs="Times New Roman"/>
          <w:color w:val="00B0F0"/>
          <w:sz w:val="23"/>
          <w:szCs w:val="23"/>
          <w:lang w:val="es-ES"/>
        </w:rPr>
        <w:t>Israel debería cumplir los requisitos del derecho internacional, garantizar el cumplimiento del derecho internacional consuetudinario protegiéndose de Hamás y trabajando para conseguir la liberación de los rehenes.</w:t>
      </w:r>
      <w:r w:rsidR="00D95C42" w:rsidRPr="008A7D7D">
        <w:rPr>
          <w:rFonts w:ascii="Times New Roman" w:hAnsi="Times New Roman" w:cs="Times New Roman"/>
          <w:color w:val="00B0F0"/>
          <w:sz w:val="23"/>
          <w:szCs w:val="23"/>
          <w:lang w:val="es-ES"/>
        </w:rPr>
        <w:t xml:space="preserve"> </w:t>
      </w:r>
    </w:p>
    <w:p w14:paraId="5BEA5753" w14:textId="77777777" w:rsidR="00195788" w:rsidRPr="00195788" w:rsidRDefault="00195788" w:rsidP="00195788">
      <w:pPr>
        <w:pStyle w:val="PargrafodaLista"/>
        <w:widowControl w:val="0"/>
        <w:shd w:val="clear" w:color="auto" w:fill="FFFFFF"/>
        <w:tabs>
          <w:tab w:val="left" w:pos="1060"/>
        </w:tabs>
        <w:autoSpaceDE w:val="0"/>
        <w:autoSpaceDN w:val="0"/>
        <w:spacing w:after="0" w:line="360" w:lineRule="auto"/>
        <w:ind w:left="929" w:right="110"/>
        <w:contextualSpacing w:val="0"/>
        <w:jc w:val="both"/>
        <w:rPr>
          <w:rFonts w:ascii="Times New Roman" w:hAnsi="Times New Roman" w:cs="Times New Roman"/>
          <w:sz w:val="23"/>
          <w:szCs w:val="23"/>
          <w:lang w:val="es-ES"/>
        </w:rPr>
      </w:pPr>
    </w:p>
    <w:p w14:paraId="27DF5C77" w14:textId="77777777" w:rsidR="00516922" w:rsidRPr="00A816FF"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V F</w:t>
      </w:r>
      <w:r w:rsidRPr="00A816FF">
        <w:rPr>
          <w:rFonts w:ascii="Times New Roman" w:hAnsi="Times New Roman" w:cs="Times New Roman"/>
          <w:spacing w:val="1"/>
          <w:sz w:val="23"/>
          <w:szCs w:val="23"/>
          <w:lang w:val="es-ES_tradnl"/>
        </w:rPr>
        <w:t xml:space="preserve"> </w:t>
      </w:r>
      <w:proofErr w:type="spellStart"/>
      <w:r w:rsidRPr="00A816FF">
        <w:rPr>
          <w:rFonts w:ascii="Times New Roman" w:hAnsi="Times New Roman" w:cs="Times New Roman"/>
          <w:spacing w:val="1"/>
          <w:sz w:val="23"/>
          <w:szCs w:val="23"/>
          <w:lang w:val="es-ES_tradnl"/>
        </w:rPr>
        <w:t>F</w:t>
      </w:r>
      <w:proofErr w:type="spellEnd"/>
      <w:r w:rsidRPr="00A816FF">
        <w:rPr>
          <w:rFonts w:ascii="Times New Roman" w:hAnsi="Times New Roman" w:cs="Times New Roman"/>
          <w:sz w:val="23"/>
          <w:szCs w:val="23"/>
          <w:lang w:val="es-ES_tradnl"/>
        </w:rPr>
        <w:t xml:space="preserve"> </w:t>
      </w:r>
    </w:p>
    <w:p w14:paraId="3EEAFA67" w14:textId="1F6895B7" w:rsidR="00516922" w:rsidRPr="005038BA" w:rsidRDefault="00516922" w:rsidP="00516922">
      <w:pPr>
        <w:pStyle w:val="PargrafodaLista"/>
        <w:widowControl w:val="0"/>
        <w:numPr>
          <w:ilvl w:val="0"/>
          <w:numId w:val="3"/>
        </w:numPr>
        <w:tabs>
          <w:tab w:val="left" w:pos="1060"/>
        </w:tabs>
        <w:autoSpaceDE w:val="0"/>
        <w:autoSpaceDN w:val="0"/>
        <w:spacing w:after="0" w:line="360" w:lineRule="auto"/>
        <w:rPr>
          <w:rFonts w:ascii="Times New Roman" w:hAnsi="Times New Roman" w:cs="Times New Roman"/>
          <w:sz w:val="23"/>
          <w:szCs w:val="23"/>
          <w:highlight w:val="cyan"/>
          <w:lang w:val="es-ES_tradnl"/>
        </w:rPr>
      </w:pPr>
      <w:proofErr w:type="gramStart"/>
      <w:r w:rsidRPr="005038BA">
        <w:rPr>
          <w:rFonts w:ascii="Times New Roman" w:hAnsi="Times New Roman" w:cs="Times New Roman"/>
          <w:sz w:val="23"/>
          <w:szCs w:val="23"/>
          <w:highlight w:val="cyan"/>
          <w:lang w:val="es-ES_tradnl"/>
        </w:rPr>
        <w:t xml:space="preserve">F  </w:t>
      </w:r>
      <w:proofErr w:type="spellStart"/>
      <w:r w:rsidRPr="005038BA">
        <w:rPr>
          <w:rFonts w:ascii="Times New Roman" w:hAnsi="Times New Roman" w:cs="Times New Roman"/>
          <w:sz w:val="23"/>
          <w:szCs w:val="23"/>
          <w:highlight w:val="cyan"/>
          <w:lang w:val="es-ES_tradnl"/>
        </w:rPr>
        <w:t>F</w:t>
      </w:r>
      <w:proofErr w:type="spellEnd"/>
      <w:proofErr w:type="gramEnd"/>
      <w:r w:rsidRPr="005038BA">
        <w:rPr>
          <w:rFonts w:ascii="Times New Roman" w:hAnsi="Times New Roman" w:cs="Times New Roman"/>
          <w:sz w:val="23"/>
          <w:szCs w:val="23"/>
          <w:highlight w:val="cyan"/>
          <w:lang w:val="es-ES_tradnl"/>
        </w:rPr>
        <w:t xml:space="preserve"> V</w:t>
      </w:r>
      <w:r w:rsidR="005038BA">
        <w:rPr>
          <w:rFonts w:ascii="Times New Roman" w:hAnsi="Times New Roman" w:cs="Times New Roman"/>
          <w:sz w:val="23"/>
          <w:szCs w:val="23"/>
          <w:highlight w:val="cyan"/>
          <w:lang w:val="es-ES_tradnl"/>
        </w:rPr>
        <w:t xml:space="preserve"> (</w:t>
      </w:r>
      <w:proofErr w:type="spellStart"/>
      <w:r w:rsidR="005038BA">
        <w:rPr>
          <w:rFonts w:ascii="Times New Roman" w:hAnsi="Times New Roman" w:cs="Times New Roman"/>
          <w:sz w:val="23"/>
          <w:szCs w:val="23"/>
          <w:highlight w:val="cyan"/>
          <w:lang w:val="es-ES_tradnl"/>
        </w:rPr>
        <w:t>linhas</w:t>
      </w:r>
      <w:proofErr w:type="spellEnd"/>
      <w:r w:rsidR="005038BA">
        <w:rPr>
          <w:rFonts w:ascii="Times New Roman" w:hAnsi="Times New Roman" w:cs="Times New Roman"/>
          <w:sz w:val="23"/>
          <w:szCs w:val="23"/>
          <w:highlight w:val="cyan"/>
          <w:lang w:val="es-ES_tradnl"/>
        </w:rPr>
        <w:t xml:space="preserve"> 33-39)</w:t>
      </w:r>
    </w:p>
    <w:p w14:paraId="57950B99" w14:textId="77777777" w:rsidR="00516922" w:rsidRPr="00A816FF"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V F</w:t>
      </w:r>
      <w:r w:rsidRPr="00A816FF">
        <w:rPr>
          <w:rFonts w:ascii="Times New Roman" w:hAnsi="Times New Roman" w:cs="Times New Roman"/>
          <w:spacing w:val="1"/>
          <w:sz w:val="23"/>
          <w:szCs w:val="23"/>
          <w:lang w:val="es-ES_tradnl"/>
        </w:rPr>
        <w:t xml:space="preserve"> </w:t>
      </w:r>
      <w:r w:rsidRPr="00A816FF">
        <w:rPr>
          <w:rFonts w:ascii="Times New Roman" w:hAnsi="Times New Roman" w:cs="Times New Roman"/>
          <w:sz w:val="23"/>
          <w:szCs w:val="23"/>
          <w:lang w:val="es-ES_tradnl"/>
        </w:rPr>
        <w:t>V</w:t>
      </w:r>
    </w:p>
    <w:p w14:paraId="0BEABFAE" w14:textId="77777777" w:rsidR="00516922" w:rsidRPr="00A816FF"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 xml:space="preserve">V </w:t>
      </w:r>
      <w:proofErr w:type="spellStart"/>
      <w:r w:rsidRPr="00A816FF">
        <w:rPr>
          <w:rFonts w:ascii="Times New Roman" w:hAnsi="Times New Roman" w:cs="Times New Roman"/>
          <w:sz w:val="23"/>
          <w:szCs w:val="23"/>
          <w:lang w:val="es-ES_tradnl"/>
        </w:rPr>
        <w:t>V</w:t>
      </w:r>
      <w:proofErr w:type="spellEnd"/>
      <w:r w:rsidRPr="00A816FF">
        <w:rPr>
          <w:rFonts w:ascii="Times New Roman" w:hAnsi="Times New Roman" w:cs="Times New Roman"/>
          <w:spacing w:val="2"/>
          <w:sz w:val="23"/>
          <w:szCs w:val="23"/>
          <w:lang w:val="es-ES_tradnl"/>
        </w:rPr>
        <w:t xml:space="preserve"> </w:t>
      </w:r>
      <w:r w:rsidRPr="00A816FF">
        <w:rPr>
          <w:rFonts w:ascii="Times New Roman" w:hAnsi="Times New Roman" w:cs="Times New Roman"/>
          <w:sz w:val="23"/>
          <w:szCs w:val="23"/>
          <w:lang w:val="es-ES_tradnl"/>
        </w:rPr>
        <w:t>F</w:t>
      </w:r>
    </w:p>
    <w:p w14:paraId="47C83A8C" w14:textId="77777777" w:rsidR="00516922" w:rsidRPr="00A816FF" w:rsidRDefault="003B6A1B"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 xml:space="preserve">F V </w:t>
      </w:r>
      <w:proofErr w:type="spellStart"/>
      <w:r w:rsidRPr="00A816FF">
        <w:rPr>
          <w:rFonts w:ascii="Times New Roman" w:hAnsi="Times New Roman" w:cs="Times New Roman"/>
          <w:sz w:val="23"/>
          <w:szCs w:val="23"/>
          <w:lang w:val="es-ES_tradnl"/>
        </w:rPr>
        <w:t>V</w:t>
      </w:r>
      <w:proofErr w:type="spellEnd"/>
    </w:p>
    <w:p w14:paraId="677AD982" w14:textId="77777777" w:rsidR="00516922" w:rsidRPr="00A816FF" w:rsidRDefault="00516922" w:rsidP="00516922">
      <w:pPr>
        <w:autoSpaceDE w:val="0"/>
        <w:autoSpaceDN w:val="0"/>
        <w:adjustRightInd w:val="0"/>
        <w:spacing w:after="0" w:line="360" w:lineRule="auto"/>
        <w:rPr>
          <w:rFonts w:ascii="Times New Roman" w:hAnsi="Times New Roman" w:cs="Times New Roman"/>
          <w:sz w:val="23"/>
          <w:szCs w:val="23"/>
          <w:lang w:val="es-ES_tradnl"/>
        </w:rPr>
      </w:pPr>
    </w:p>
    <w:p w14:paraId="6EF74975" w14:textId="77777777" w:rsidR="00516922" w:rsidRPr="00C96E08" w:rsidRDefault="00516922" w:rsidP="00516922">
      <w:pPr>
        <w:autoSpaceDE w:val="0"/>
        <w:autoSpaceDN w:val="0"/>
        <w:adjustRightInd w:val="0"/>
        <w:spacing w:after="0" w:line="360" w:lineRule="auto"/>
        <w:jc w:val="both"/>
        <w:rPr>
          <w:rFonts w:ascii="Times New Roman" w:hAnsi="Times New Roman" w:cs="Times New Roman"/>
          <w:sz w:val="23"/>
          <w:szCs w:val="23"/>
        </w:rPr>
      </w:pPr>
      <w:r w:rsidRPr="00643BEF">
        <w:rPr>
          <w:rFonts w:ascii="Times New Roman" w:hAnsi="Times New Roman" w:cs="Times New Roman"/>
          <w:sz w:val="23"/>
          <w:szCs w:val="23"/>
        </w:rPr>
        <w:t>2</w:t>
      </w:r>
      <w:r w:rsidRPr="00C96E08">
        <w:rPr>
          <w:rFonts w:ascii="Times New Roman" w:hAnsi="Times New Roman" w:cs="Times New Roman"/>
          <w:sz w:val="23"/>
          <w:szCs w:val="23"/>
        </w:rPr>
        <w:t xml:space="preserve"> - Traduza para a língua portuguesa, fazendo as adequações necessárias, as seguintes palavras e fragmentos (1,0)</w:t>
      </w:r>
    </w:p>
    <w:p w14:paraId="24E1717C" w14:textId="746AE91D" w:rsidR="00516922" w:rsidRDefault="00516922" w:rsidP="00516922">
      <w:pPr>
        <w:autoSpaceDE w:val="0"/>
        <w:autoSpaceDN w:val="0"/>
        <w:adjustRightInd w:val="0"/>
        <w:spacing w:after="0" w:line="360" w:lineRule="auto"/>
        <w:rPr>
          <w:rFonts w:asciiTheme="majorBidi" w:hAnsiTheme="majorBidi" w:cstheme="majorBidi"/>
          <w:sz w:val="23"/>
          <w:szCs w:val="23"/>
          <w:lang w:val="es-ES"/>
        </w:rPr>
      </w:pPr>
      <w:r w:rsidRPr="0044622C">
        <w:rPr>
          <w:rFonts w:asciiTheme="majorBidi" w:eastAsia="Times New Roman" w:hAnsiTheme="majorBidi" w:cstheme="majorBidi"/>
          <w:sz w:val="23"/>
          <w:szCs w:val="23"/>
          <w:lang w:val="es-ES" w:eastAsia="pt-BR"/>
        </w:rPr>
        <w:t>“</w:t>
      </w:r>
      <w:r w:rsidR="0044622C" w:rsidRPr="0044622C">
        <w:rPr>
          <w:rFonts w:asciiTheme="majorBidi" w:hAnsiTheme="majorBidi" w:cstheme="majorBidi"/>
          <w:sz w:val="23"/>
          <w:szCs w:val="23"/>
          <w:lang w:val="es-ES_tradnl"/>
        </w:rPr>
        <w:t>los cuales reflejan el derecho internacional consuetudinario</w:t>
      </w:r>
      <w:r w:rsidRPr="0044622C">
        <w:rPr>
          <w:rFonts w:asciiTheme="majorBidi" w:eastAsia="Times New Roman" w:hAnsiTheme="majorBidi" w:cstheme="majorBidi"/>
          <w:sz w:val="23"/>
          <w:szCs w:val="23"/>
          <w:lang w:val="es-ES" w:eastAsia="pt-BR"/>
        </w:rPr>
        <w:t xml:space="preserve">” </w:t>
      </w:r>
      <w:r w:rsidRPr="0044622C">
        <w:rPr>
          <w:rFonts w:asciiTheme="majorBidi" w:hAnsiTheme="majorBidi" w:cstheme="majorBidi"/>
          <w:iCs/>
          <w:sz w:val="23"/>
          <w:szCs w:val="23"/>
          <w:lang w:val="es-ES"/>
        </w:rPr>
        <w:t>(</w:t>
      </w:r>
      <w:proofErr w:type="spellStart"/>
      <w:r w:rsidRPr="0044622C">
        <w:rPr>
          <w:rFonts w:asciiTheme="majorBidi" w:hAnsiTheme="majorBidi" w:cstheme="majorBidi"/>
          <w:sz w:val="23"/>
          <w:szCs w:val="23"/>
          <w:lang w:val="es-ES"/>
        </w:rPr>
        <w:t>linha</w:t>
      </w:r>
      <w:r w:rsidR="0044622C" w:rsidRPr="0044622C">
        <w:rPr>
          <w:rFonts w:asciiTheme="majorBidi" w:hAnsiTheme="majorBidi" w:cstheme="majorBidi"/>
          <w:sz w:val="23"/>
          <w:szCs w:val="23"/>
          <w:lang w:val="es-ES"/>
        </w:rPr>
        <w:t>s</w:t>
      </w:r>
      <w:proofErr w:type="spellEnd"/>
      <w:r w:rsidR="0044622C" w:rsidRPr="0044622C">
        <w:rPr>
          <w:rFonts w:asciiTheme="majorBidi" w:hAnsiTheme="majorBidi" w:cstheme="majorBidi"/>
          <w:sz w:val="23"/>
          <w:szCs w:val="23"/>
          <w:lang w:val="es-ES"/>
        </w:rPr>
        <w:t xml:space="preserve"> 09-10</w:t>
      </w:r>
      <w:r w:rsidRPr="0044622C">
        <w:rPr>
          <w:rFonts w:asciiTheme="majorBidi" w:hAnsiTheme="majorBidi" w:cstheme="majorBidi"/>
          <w:sz w:val="23"/>
          <w:szCs w:val="23"/>
          <w:lang w:val="es-ES"/>
        </w:rPr>
        <w:t>) (0,2)</w:t>
      </w:r>
    </w:p>
    <w:p w14:paraId="193CC71F" w14:textId="2C09BCC2" w:rsidR="0031086C" w:rsidRPr="0031086C" w:rsidRDefault="0031086C" w:rsidP="00516922">
      <w:pPr>
        <w:autoSpaceDE w:val="0"/>
        <w:autoSpaceDN w:val="0"/>
        <w:adjustRightInd w:val="0"/>
        <w:spacing w:after="0" w:line="360" w:lineRule="auto"/>
        <w:rPr>
          <w:rFonts w:asciiTheme="majorBidi" w:hAnsiTheme="majorBidi" w:cstheme="majorBidi"/>
          <w:color w:val="00B0F0"/>
          <w:sz w:val="23"/>
          <w:szCs w:val="23"/>
        </w:rPr>
      </w:pPr>
      <w:bookmarkStart w:id="1" w:name="_Hlk168330042"/>
      <w:r w:rsidRPr="0031086C">
        <w:rPr>
          <w:rFonts w:asciiTheme="majorBidi" w:hAnsiTheme="majorBidi" w:cstheme="majorBidi"/>
          <w:color w:val="00B0F0"/>
          <w:sz w:val="23"/>
          <w:szCs w:val="23"/>
        </w:rPr>
        <w:t>que refletem o direito internacional consuetudinário</w:t>
      </w:r>
    </w:p>
    <w:bookmarkEnd w:id="1"/>
    <w:p w14:paraId="54316713" w14:textId="71F6184C" w:rsidR="00516922" w:rsidRDefault="00516922" w:rsidP="00516922">
      <w:pPr>
        <w:pStyle w:val="NormalWeb"/>
        <w:shd w:val="clear" w:color="auto" w:fill="FFFFFF"/>
        <w:spacing w:before="0" w:beforeAutospacing="0" w:after="0" w:afterAutospacing="0" w:line="360" w:lineRule="auto"/>
        <w:jc w:val="both"/>
        <w:textAlignment w:val="baseline"/>
        <w:rPr>
          <w:sz w:val="23"/>
          <w:szCs w:val="23"/>
          <w:lang w:val="es-ES"/>
        </w:rPr>
      </w:pPr>
      <w:r w:rsidRPr="00113556">
        <w:rPr>
          <w:sz w:val="23"/>
          <w:szCs w:val="23"/>
          <w:lang w:val="es-ES"/>
        </w:rPr>
        <w:lastRenderedPageBreak/>
        <w:t>“</w:t>
      </w:r>
      <w:r w:rsidR="00113556" w:rsidRPr="00195788">
        <w:rPr>
          <w:sz w:val="23"/>
          <w:szCs w:val="23"/>
          <w:lang w:val="es-ES"/>
        </w:rPr>
        <w:t xml:space="preserve">Israel </w:t>
      </w:r>
      <w:r w:rsidR="00113556">
        <w:rPr>
          <w:sz w:val="23"/>
          <w:szCs w:val="23"/>
          <w:lang w:val="es-ES"/>
        </w:rPr>
        <w:t>habría de</w:t>
      </w:r>
      <w:r w:rsidR="00113556" w:rsidRPr="00195788">
        <w:rPr>
          <w:sz w:val="23"/>
          <w:szCs w:val="23"/>
          <w:lang w:val="es-ES"/>
        </w:rPr>
        <w:t xml:space="preserve"> tener cuidado</w:t>
      </w:r>
      <w:r w:rsidRPr="00113556">
        <w:rPr>
          <w:sz w:val="23"/>
          <w:szCs w:val="23"/>
          <w:lang w:val="es-ES"/>
        </w:rPr>
        <w:t>”</w:t>
      </w:r>
      <w:r w:rsidRPr="00113556">
        <w:rPr>
          <w:i/>
          <w:iCs/>
          <w:sz w:val="23"/>
          <w:szCs w:val="23"/>
          <w:lang w:val="es-ES"/>
        </w:rPr>
        <w:t xml:space="preserve"> </w:t>
      </w:r>
      <w:r w:rsidRPr="00113556">
        <w:rPr>
          <w:sz w:val="23"/>
          <w:szCs w:val="23"/>
          <w:lang w:val="es-ES"/>
        </w:rPr>
        <w:t>(</w:t>
      </w:r>
      <w:proofErr w:type="spellStart"/>
      <w:r w:rsidRPr="00113556">
        <w:rPr>
          <w:sz w:val="23"/>
          <w:szCs w:val="23"/>
          <w:lang w:val="es-ES"/>
        </w:rPr>
        <w:t>linha</w:t>
      </w:r>
      <w:proofErr w:type="spellEnd"/>
      <w:r w:rsidRPr="00113556">
        <w:rPr>
          <w:sz w:val="23"/>
          <w:szCs w:val="23"/>
          <w:lang w:val="es-ES"/>
        </w:rPr>
        <w:t xml:space="preserve"> </w:t>
      </w:r>
      <w:r w:rsidR="00113556" w:rsidRPr="00113556">
        <w:rPr>
          <w:sz w:val="23"/>
          <w:szCs w:val="23"/>
          <w:lang w:val="es-ES"/>
        </w:rPr>
        <w:t>3</w:t>
      </w:r>
      <w:r w:rsidR="00113556">
        <w:rPr>
          <w:sz w:val="23"/>
          <w:szCs w:val="23"/>
          <w:lang w:val="es-ES"/>
        </w:rPr>
        <w:t>7</w:t>
      </w:r>
      <w:r w:rsidRPr="00113556">
        <w:rPr>
          <w:sz w:val="23"/>
          <w:szCs w:val="23"/>
          <w:lang w:val="es-ES"/>
        </w:rPr>
        <w:t>) (0,2)</w:t>
      </w:r>
    </w:p>
    <w:p w14:paraId="0D9AD520" w14:textId="095FC070" w:rsidR="0048299D" w:rsidRPr="0048299D" w:rsidRDefault="0048299D" w:rsidP="00516922">
      <w:pPr>
        <w:pStyle w:val="NormalWeb"/>
        <w:shd w:val="clear" w:color="auto" w:fill="FFFFFF"/>
        <w:spacing w:before="0" w:beforeAutospacing="0" w:after="0" w:afterAutospacing="0" w:line="360" w:lineRule="auto"/>
        <w:jc w:val="both"/>
        <w:textAlignment w:val="baseline"/>
        <w:rPr>
          <w:color w:val="00B0F0"/>
          <w:sz w:val="23"/>
          <w:szCs w:val="23"/>
          <w:lang w:val="es-ES"/>
        </w:rPr>
      </w:pPr>
      <w:bookmarkStart w:id="2" w:name="_Hlk168330088"/>
      <w:r w:rsidRPr="0048299D">
        <w:rPr>
          <w:color w:val="00B0F0"/>
          <w:sz w:val="23"/>
          <w:szCs w:val="23"/>
          <w:lang w:val="es-ES"/>
        </w:rPr>
        <w:t xml:space="preserve">Israel </w:t>
      </w:r>
      <w:proofErr w:type="spellStart"/>
      <w:r w:rsidR="008A7D7D">
        <w:rPr>
          <w:color w:val="00B0F0"/>
          <w:sz w:val="23"/>
          <w:szCs w:val="23"/>
          <w:lang w:val="es-ES"/>
        </w:rPr>
        <w:t>teria</w:t>
      </w:r>
      <w:proofErr w:type="spellEnd"/>
      <w:r w:rsidR="008A7D7D">
        <w:rPr>
          <w:color w:val="00B0F0"/>
          <w:sz w:val="23"/>
          <w:szCs w:val="23"/>
          <w:lang w:val="es-ES"/>
        </w:rPr>
        <w:t xml:space="preserve"> de tomar cuidado</w:t>
      </w:r>
    </w:p>
    <w:bookmarkEnd w:id="2"/>
    <w:p w14:paraId="34932BDD" w14:textId="7F9404AE" w:rsidR="00516922"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A816FF">
        <w:rPr>
          <w:rFonts w:ascii="Times New Roman" w:eastAsia="Times New Roman" w:hAnsi="Times New Roman" w:cs="Times New Roman"/>
          <w:sz w:val="23"/>
          <w:szCs w:val="23"/>
          <w:lang w:val="es-ES_tradnl" w:eastAsia="pt-BR"/>
        </w:rPr>
        <w:t>“</w:t>
      </w:r>
      <w:r w:rsidR="008B6961">
        <w:rPr>
          <w:rFonts w:asciiTheme="majorBidi" w:hAnsiTheme="majorBidi" w:cstheme="majorBidi"/>
          <w:sz w:val="23"/>
          <w:szCs w:val="23"/>
          <w:shd w:val="clear" w:color="auto" w:fill="F9F9F9"/>
          <w:lang w:val="es-ES_tradnl"/>
        </w:rPr>
        <w:t>Otro capital objetivo</w:t>
      </w:r>
      <w:r w:rsidRPr="00A816FF">
        <w:rPr>
          <w:rFonts w:ascii="Times New Roman" w:eastAsia="Times New Roman" w:hAnsi="Times New Roman" w:cs="Times New Roman"/>
          <w:sz w:val="23"/>
          <w:szCs w:val="23"/>
          <w:lang w:val="es-ES_tradnl" w:eastAsia="pt-BR"/>
        </w:rPr>
        <w:t>”</w:t>
      </w:r>
      <w:r w:rsidRPr="00A816FF">
        <w:rPr>
          <w:rFonts w:ascii="Times New Roman" w:eastAsia="Times New Roman" w:hAnsi="Times New Roman" w:cs="Times New Roman"/>
          <w:i/>
          <w:sz w:val="23"/>
          <w:szCs w:val="23"/>
          <w:lang w:val="es-ES_tradnl" w:eastAsia="pt-BR"/>
        </w:rPr>
        <w:t xml:space="preserve"> </w:t>
      </w:r>
      <w:r w:rsidRPr="00A816FF">
        <w:rPr>
          <w:rFonts w:ascii="Times New Roman" w:hAnsi="Times New Roman" w:cs="Times New Roman"/>
          <w:sz w:val="23"/>
          <w:szCs w:val="23"/>
          <w:lang w:val="es-ES_tradnl"/>
        </w:rPr>
        <w:t>(</w:t>
      </w:r>
      <w:proofErr w:type="spellStart"/>
      <w:r w:rsidRPr="00A816FF">
        <w:rPr>
          <w:rFonts w:ascii="Times New Roman" w:hAnsi="Times New Roman" w:cs="Times New Roman"/>
          <w:sz w:val="23"/>
          <w:szCs w:val="23"/>
          <w:lang w:val="es-ES_tradnl"/>
        </w:rPr>
        <w:t>linha</w:t>
      </w:r>
      <w:proofErr w:type="spellEnd"/>
      <w:r w:rsidR="00375382" w:rsidRPr="00A816FF">
        <w:rPr>
          <w:rFonts w:ascii="Times New Roman" w:hAnsi="Times New Roman" w:cs="Times New Roman"/>
          <w:sz w:val="23"/>
          <w:szCs w:val="23"/>
          <w:lang w:val="es-ES_tradnl"/>
        </w:rPr>
        <w:t xml:space="preserve"> </w:t>
      </w:r>
      <w:r w:rsidR="003D71AA">
        <w:rPr>
          <w:rFonts w:ascii="Times New Roman" w:hAnsi="Times New Roman" w:cs="Times New Roman"/>
          <w:sz w:val="23"/>
          <w:szCs w:val="23"/>
          <w:lang w:val="es-ES_tradnl"/>
        </w:rPr>
        <w:t>15</w:t>
      </w:r>
      <w:r w:rsidRPr="00A816FF">
        <w:rPr>
          <w:rFonts w:ascii="Times New Roman" w:hAnsi="Times New Roman" w:cs="Times New Roman"/>
          <w:sz w:val="23"/>
          <w:szCs w:val="23"/>
          <w:lang w:val="es-ES_tradnl"/>
        </w:rPr>
        <w:t>) (0,2)</w:t>
      </w:r>
    </w:p>
    <w:p w14:paraId="5B5EBD53" w14:textId="71BF9248" w:rsidR="0048299D" w:rsidRPr="0048299D" w:rsidRDefault="0048299D" w:rsidP="00516922">
      <w:pPr>
        <w:autoSpaceDE w:val="0"/>
        <w:autoSpaceDN w:val="0"/>
        <w:adjustRightInd w:val="0"/>
        <w:spacing w:after="0" w:line="360" w:lineRule="auto"/>
        <w:rPr>
          <w:rFonts w:ascii="Times New Roman" w:hAnsi="Times New Roman" w:cs="Times New Roman"/>
          <w:color w:val="00B0F0"/>
          <w:sz w:val="23"/>
          <w:szCs w:val="23"/>
          <w:lang w:val="es-ES_tradnl"/>
        </w:rPr>
      </w:pPr>
      <w:proofErr w:type="spellStart"/>
      <w:r w:rsidRPr="0048299D">
        <w:rPr>
          <w:rFonts w:ascii="Times New Roman" w:hAnsi="Times New Roman" w:cs="Times New Roman"/>
          <w:color w:val="00B0F0"/>
          <w:sz w:val="23"/>
          <w:szCs w:val="23"/>
          <w:lang w:val="es-ES_tradnl"/>
        </w:rPr>
        <w:t>Outro</w:t>
      </w:r>
      <w:proofErr w:type="spellEnd"/>
      <w:r w:rsidRPr="0048299D">
        <w:rPr>
          <w:rFonts w:ascii="Times New Roman" w:hAnsi="Times New Roman" w:cs="Times New Roman"/>
          <w:color w:val="00B0F0"/>
          <w:sz w:val="23"/>
          <w:szCs w:val="23"/>
          <w:lang w:val="es-ES_tradnl"/>
        </w:rPr>
        <w:t xml:space="preserve"> capital </w:t>
      </w:r>
      <w:proofErr w:type="spellStart"/>
      <w:r w:rsidRPr="0048299D">
        <w:rPr>
          <w:rFonts w:ascii="Times New Roman" w:hAnsi="Times New Roman" w:cs="Times New Roman"/>
          <w:color w:val="00B0F0"/>
          <w:sz w:val="23"/>
          <w:szCs w:val="23"/>
          <w:lang w:val="es-ES_tradnl"/>
        </w:rPr>
        <w:t>alvo</w:t>
      </w:r>
      <w:proofErr w:type="spellEnd"/>
    </w:p>
    <w:p w14:paraId="5050BEC3" w14:textId="195E1E98" w:rsidR="00516922" w:rsidRDefault="00516922" w:rsidP="00516922">
      <w:pPr>
        <w:autoSpaceDE w:val="0"/>
        <w:autoSpaceDN w:val="0"/>
        <w:adjustRightInd w:val="0"/>
        <w:spacing w:after="0" w:line="360" w:lineRule="auto"/>
        <w:rPr>
          <w:rFonts w:ascii="Times New Roman" w:hAnsi="Times New Roman" w:cs="Times New Roman"/>
          <w:sz w:val="23"/>
          <w:szCs w:val="23"/>
          <w:lang w:val="es-ES"/>
        </w:rPr>
      </w:pPr>
      <w:r w:rsidRPr="00CC5468">
        <w:rPr>
          <w:rFonts w:ascii="Times New Roman" w:eastAsia="Times New Roman" w:hAnsi="Times New Roman" w:cs="Times New Roman"/>
          <w:sz w:val="23"/>
          <w:szCs w:val="23"/>
          <w:lang w:val="es-ES" w:eastAsia="pt-BR"/>
        </w:rPr>
        <w:t>“</w:t>
      </w:r>
      <w:r w:rsidR="008B6961" w:rsidRPr="00195788">
        <w:rPr>
          <w:rFonts w:ascii="Times New Roman" w:hAnsi="Times New Roman" w:cs="Times New Roman"/>
          <w:sz w:val="23"/>
          <w:szCs w:val="23"/>
          <w:lang w:val="es-ES"/>
        </w:rPr>
        <w:t>Sea cual sea el debate</w:t>
      </w:r>
      <w:r w:rsidRPr="00CC5468">
        <w:rPr>
          <w:rFonts w:ascii="Times New Roman" w:eastAsia="Times New Roman" w:hAnsi="Times New Roman" w:cs="Times New Roman"/>
          <w:sz w:val="23"/>
          <w:szCs w:val="23"/>
          <w:lang w:val="es-ES" w:eastAsia="pt-BR"/>
        </w:rPr>
        <w:t>”</w:t>
      </w:r>
      <w:r w:rsidRPr="00CC5468">
        <w:rPr>
          <w:rFonts w:ascii="Times New Roman" w:eastAsia="Times New Roman" w:hAnsi="Times New Roman" w:cs="Times New Roman"/>
          <w:i/>
          <w:sz w:val="23"/>
          <w:szCs w:val="23"/>
          <w:lang w:val="es-ES" w:eastAsia="pt-BR"/>
        </w:rPr>
        <w:t xml:space="preserve"> </w:t>
      </w:r>
      <w:r w:rsidR="008D3F8C" w:rsidRPr="00CC5468">
        <w:rPr>
          <w:rFonts w:ascii="Times New Roman" w:hAnsi="Times New Roman" w:cs="Times New Roman"/>
          <w:sz w:val="23"/>
          <w:szCs w:val="23"/>
          <w:lang w:val="es-ES"/>
        </w:rPr>
        <w:t>(</w:t>
      </w:r>
      <w:proofErr w:type="spellStart"/>
      <w:r w:rsidR="008D3F8C" w:rsidRPr="00CC5468">
        <w:rPr>
          <w:rFonts w:ascii="Times New Roman" w:hAnsi="Times New Roman" w:cs="Times New Roman"/>
          <w:sz w:val="23"/>
          <w:szCs w:val="23"/>
          <w:lang w:val="es-ES"/>
        </w:rPr>
        <w:t>linha</w:t>
      </w:r>
      <w:r w:rsidR="008B6961">
        <w:rPr>
          <w:rFonts w:ascii="Times New Roman" w:hAnsi="Times New Roman" w:cs="Times New Roman"/>
          <w:sz w:val="23"/>
          <w:szCs w:val="23"/>
          <w:lang w:val="es-ES"/>
        </w:rPr>
        <w:t>s</w:t>
      </w:r>
      <w:proofErr w:type="spellEnd"/>
      <w:r w:rsidR="008B6961">
        <w:rPr>
          <w:rFonts w:ascii="Times New Roman" w:hAnsi="Times New Roman" w:cs="Times New Roman"/>
          <w:sz w:val="23"/>
          <w:szCs w:val="23"/>
          <w:lang w:val="es-ES"/>
        </w:rPr>
        <w:t xml:space="preserve"> 35/36</w:t>
      </w:r>
      <w:r w:rsidRPr="00CC5468">
        <w:rPr>
          <w:rFonts w:ascii="Times New Roman" w:hAnsi="Times New Roman" w:cs="Times New Roman"/>
          <w:sz w:val="23"/>
          <w:szCs w:val="23"/>
          <w:lang w:val="es-ES"/>
        </w:rPr>
        <w:t>) (0,2)</w:t>
      </w:r>
    </w:p>
    <w:p w14:paraId="26E0438A" w14:textId="6CFE1D1E" w:rsidR="0048299D" w:rsidRPr="008A7D7D" w:rsidRDefault="0048299D" w:rsidP="00516922">
      <w:pPr>
        <w:autoSpaceDE w:val="0"/>
        <w:autoSpaceDN w:val="0"/>
        <w:adjustRightInd w:val="0"/>
        <w:spacing w:after="0" w:line="360" w:lineRule="auto"/>
        <w:rPr>
          <w:rFonts w:ascii="Times New Roman" w:hAnsi="Times New Roman" w:cs="Times New Roman"/>
          <w:color w:val="00B0F0"/>
          <w:sz w:val="23"/>
          <w:szCs w:val="23"/>
        </w:rPr>
      </w:pPr>
      <w:bookmarkStart w:id="3" w:name="_Hlk168334714"/>
      <w:r w:rsidRPr="008A7D7D">
        <w:rPr>
          <w:rFonts w:ascii="Times New Roman" w:hAnsi="Times New Roman" w:cs="Times New Roman"/>
          <w:color w:val="00B0F0"/>
          <w:sz w:val="23"/>
          <w:szCs w:val="23"/>
        </w:rPr>
        <w:t>Qualquer que seja o debate</w:t>
      </w:r>
    </w:p>
    <w:bookmarkEnd w:id="3"/>
    <w:p w14:paraId="27D78517" w14:textId="1703C649" w:rsidR="00516922" w:rsidRPr="008A7D7D" w:rsidRDefault="00516922" w:rsidP="00516922">
      <w:pPr>
        <w:pStyle w:val="NormalWeb"/>
        <w:shd w:val="clear" w:color="auto" w:fill="FFFFFF"/>
        <w:spacing w:before="0" w:beforeAutospacing="0" w:after="0" w:afterAutospacing="0" w:line="360" w:lineRule="auto"/>
        <w:jc w:val="both"/>
        <w:rPr>
          <w:sz w:val="23"/>
          <w:szCs w:val="23"/>
        </w:rPr>
      </w:pPr>
      <w:r w:rsidRPr="008A7D7D">
        <w:rPr>
          <w:sz w:val="23"/>
          <w:szCs w:val="23"/>
        </w:rPr>
        <w:t>“</w:t>
      </w:r>
      <w:proofErr w:type="spellStart"/>
      <w:r w:rsidR="008B6961" w:rsidRPr="008A7D7D">
        <w:rPr>
          <w:sz w:val="23"/>
          <w:szCs w:val="23"/>
        </w:rPr>
        <w:t>cuando</w:t>
      </w:r>
      <w:proofErr w:type="spellEnd"/>
      <w:r w:rsidR="008B6961" w:rsidRPr="008A7D7D">
        <w:rPr>
          <w:sz w:val="23"/>
          <w:szCs w:val="23"/>
        </w:rPr>
        <w:t xml:space="preserve"> se </w:t>
      </w:r>
      <w:proofErr w:type="spellStart"/>
      <w:r w:rsidR="008B6961" w:rsidRPr="008A7D7D">
        <w:rPr>
          <w:sz w:val="23"/>
          <w:szCs w:val="23"/>
        </w:rPr>
        <w:t>defienda</w:t>
      </w:r>
      <w:proofErr w:type="spellEnd"/>
      <w:r w:rsidR="008B6961" w:rsidRPr="008A7D7D">
        <w:rPr>
          <w:sz w:val="23"/>
          <w:szCs w:val="23"/>
        </w:rPr>
        <w:t xml:space="preserve"> solo</w:t>
      </w:r>
      <w:r w:rsidRPr="008A7D7D">
        <w:rPr>
          <w:sz w:val="23"/>
          <w:szCs w:val="23"/>
        </w:rPr>
        <w:t xml:space="preserve">” </w:t>
      </w:r>
      <w:r w:rsidRPr="008A7D7D">
        <w:rPr>
          <w:i/>
          <w:sz w:val="23"/>
          <w:szCs w:val="23"/>
        </w:rPr>
        <w:t>(</w:t>
      </w:r>
      <w:r w:rsidRPr="008A7D7D">
        <w:rPr>
          <w:sz w:val="23"/>
          <w:szCs w:val="23"/>
        </w:rPr>
        <w:t>linha</w:t>
      </w:r>
      <w:r w:rsidR="008B6961" w:rsidRPr="008A7D7D">
        <w:rPr>
          <w:sz w:val="23"/>
          <w:szCs w:val="23"/>
        </w:rPr>
        <w:t>s 38/39</w:t>
      </w:r>
      <w:r w:rsidRPr="008A7D7D">
        <w:rPr>
          <w:sz w:val="23"/>
          <w:szCs w:val="23"/>
        </w:rPr>
        <w:t>) (0,2)</w:t>
      </w:r>
    </w:p>
    <w:p w14:paraId="5CE54D13" w14:textId="732D5841" w:rsidR="00740A1E" w:rsidRPr="0048299D" w:rsidRDefault="0048299D" w:rsidP="00516922">
      <w:pPr>
        <w:autoSpaceDE w:val="0"/>
        <w:autoSpaceDN w:val="0"/>
        <w:adjustRightInd w:val="0"/>
        <w:spacing w:after="0" w:line="360" w:lineRule="auto"/>
        <w:rPr>
          <w:rFonts w:ascii="Times New Roman" w:hAnsi="Times New Roman" w:cs="Times New Roman"/>
          <w:color w:val="00B0F0"/>
          <w:sz w:val="23"/>
          <w:szCs w:val="23"/>
        </w:rPr>
      </w:pPr>
      <w:bookmarkStart w:id="4" w:name="_Hlk168334761"/>
      <w:r w:rsidRPr="0048299D">
        <w:rPr>
          <w:rFonts w:ascii="Times New Roman" w:hAnsi="Times New Roman" w:cs="Times New Roman"/>
          <w:color w:val="00B0F0"/>
          <w:sz w:val="23"/>
          <w:szCs w:val="23"/>
        </w:rPr>
        <w:t>quando se defende sozinho</w:t>
      </w:r>
    </w:p>
    <w:bookmarkEnd w:id="4"/>
    <w:p w14:paraId="191DE5B0" w14:textId="77777777" w:rsidR="000D2F56" w:rsidRPr="00753183" w:rsidRDefault="000D2F56" w:rsidP="00516922">
      <w:pPr>
        <w:autoSpaceDE w:val="0"/>
        <w:autoSpaceDN w:val="0"/>
        <w:adjustRightInd w:val="0"/>
        <w:spacing w:after="0" w:line="360" w:lineRule="auto"/>
        <w:rPr>
          <w:rFonts w:ascii="Times New Roman" w:hAnsi="Times New Roman" w:cs="Times New Roman"/>
          <w:sz w:val="23"/>
          <w:szCs w:val="23"/>
        </w:rPr>
      </w:pPr>
    </w:p>
    <w:p w14:paraId="54A16B24" w14:textId="11A0B448" w:rsidR="00740A1E" w:rsidRPr="00740A1E" w:rsidRDefault="00740A1E" w:rsidP="006772C4">
      <w:pPr>
        <w:spacing w:after="0" w:line="360" w:lineRule="auto"/>
        <w:jc w:val="both"/>
        <w:rPr>
          <w:rFonts w:ascii="Times New Roman" w:hAnsi="Times New Roman" w:cs="Times New Roman"/>
          <w:sz w:val="23"/>
          <w:szCs w:val="23"/>
        </w:rPr>
      </w:pPr>
      <w:r w:rsidRPr="004C7594">
        <w:rPr>
          <w:rFonts w:ascii="Times New Roman" w:hAnsi="Times New Roman" w:cs="Times New Roman"/>
          <w:sz w:val="23"/>
          <w:szCs w:val="23"/>
        </w:rPr>
        <w:t>3</w:t>
      </w:r>
      <w:r w:rsidRPr="00740A1E">
        <w:rPr>
          <w:rFonts w:ascii="Times New Roman" w:hAnsi="Times New Roman" w:cs="Times New Roman"/>
          <w:sz w:val="23"/>
          <w:szCs w:val="23"/>
        </w:rPr>
        <w:t xml:space="preserve"> – </w:t>
      </w:r>
      <w:bookmarkStart w:id="5" w:name="_Hlk115360088"/>
      <w:r w:rsidRPr="00740A1E">
        <w:rPr>
          <w:rFonts w:ascii="Times New Roman" w:hAnsi="Times New Roman" w:cs="Times New Roman"/>
          <w:b/>
          <w:sz w:val="23"/>
          <w:szCs w:val="23"/>
        </w:rPr>
        <w:t>Mencionando as indicações numéricas das linhas</w:t>
      </w:r>
      <w:r w:rsidRPr="00740A1E">
        <w:rPr>
          <w:rFonts w:ascii="Times New Roman" w:hAnsi="Times New Roman" w:cs="Times New Roman"/>
          <w:sz w:val="23"/>
          <w:szCs w:val="23"/>
        </w:rPr>
        <w:t xml:space="preserve">, </w:t>
      </w:r>
      <w:r w:rsidRPr="0093072D">
        <w:rPr>
          <w:rFonts w:ascii="Times New Roman" w:hAnsi="Times New Roman" w:cs="Times New Roman"/>
          <w:b/>
          <w:sz w:val="23"/>
          <w:szCs w:val="23"/>
          <w:u w:val="single"/>
        </w:rPr>
        <w:t>selecione</w:t>
      </w:r>
      <w:r w:rsidRPr="0093072D">
        <w:rPr>
          <w:rFonts w:ascii="Times New Roman" w:hAnsi="Times New Roman" w:cs="Times New Roman"/>
          <w:b/>
          <w:sz w:val="23"/>
          <w:szCs w:val="23"/>
        </w:rPr>
        <w:t xml:space="preserve"> e </w:t>
      </w:r>
      <w:r w:rsidRPr="0093072D">
        <w:rPr>
          <w:rFonts w:ascii="Times New Roman" w:hAnsi="Times New Roman" w:cs="Times New Roman"/>
          <w:b/>
          <w:sz w:val="23"/>
          <w:szCs w:val="23"/>
          <w:u w:val="single"/>
        </w:rPr>
        <w:t>cite em língua portuguesa</w:t>
      </w:r>
      <w:r w:rsidRPr="00740A1E">
        <w:rPr>
          <w:rFonts w:ascii="Times New Roman" w:hAnsi="Times New Roman" w:cs="Times New Roman"/>
          <w:sz w:val="23"/>
          <w:szCs w:val="23"/>
        </w:rPr>
        <w:t xml:space="preserve">, no texto </w:t>
      </w:r>
      <w:r w:rsidR="008330B8">
        <w:rPr>
          <w:rFonts w:ascii="Times New Roman" w:hAnsi="Times New Roman" w:cs="Times New Roman"/>
          <w:sz w:val="23"/>
          <w:szCs w:val="23"/>
        </w:rPr>
        <w:t>A</w:t>
      </w:r>
      <w:r w:rsidRPr="00740A1E">
        <w:rPr>
          <w:rFonts w:ascii="Times New Roman" w:hAnsi="Times New Roman" w:cs="Times New Roman"/>
          <w:sz w:val="23"/>
          <w:szCs w:val="23"/>
        </w:rPr>
        <w:t>, a (s) passagem (</w:t>
      </w:r>
      <w:proofErr w:type="spellStart"/>
      <w:r w:rsidRPr="00740A1E">
        <w:rPr>
          <w:rFonts w:ascii="Times New Roman" w:hAnsi="Times New Roman" w:cs="Times New Roman"/>
          <w:sz w:val="23"/>
          <w:szCs w:val="23"/>
        </w:rPr>
        <w:t>ns</w:t>
      </w:r>
      <w:proofErr w:type="spellEnd"/>
      <w:r w:rsidRPr="00740A1E">
        <w:rPr>
          <w:rFonts w:ascii="Times New Roman" w:hAnsi="Times New Roman" w:cs="Times New Roman"/>
          <w:sz w:val="23"/>
          <w:szCs w:val="23"/>
        </w:rPr>
        <w:t xml:space="preserve">) que diz (em) </w:t>
      </w:r>
      <w:bookmarkStart w:id="6" w:name="_Hlk148969248"/>
      <w:r w:rsidR="004A3091">
        <w:rPr>
          <w:rFonts w:ascii="Times New Roman" w:hAnsi="Times New Roman" w:cs="Times New Roman"/>
          <w:sz w:val="23"/>
          <w:szCs w:val="23"/>
        </w:rPr>
        <w:t>respeito</w:t>
      </w:r>
      <w:bookmarkEnd w:id="5"/>
      <w:r w:rsidR="004107EE">
        <w:rPr>
          <w:rFonts w:ascii="Times New Roman" w:hAnsi="Times New Roman" w:cs="Times New Roman"/>
          <w:sz w:val="23"/>
          <w:szCs w:val="23"/>
        </w:rPr>
        <w:t xml:space="preserve"> ao direito</w:t>
      </w:r>
      <w:r w:rsidR="006772C4">
        <w:rPr>
          <w:rFonts w:ascii="Times New Roman" w:hAnsi="Times New Roman" w:cs="Times New Roman"/>
          <w:sz w:val="23"/>
          <w:szCs w:val="23"/>
        </w:rPr>
        <w:t xml:space="preserve"> </w:t>
      </w:r>
      <w:r w:rsidR="004107EE">
        <w:rPr>
          <w:rFonts w:ascii="Times New Roman" w:hAnsi="Times New Roman" w:cs="Times New Roman"/>
          <w:sz w:val="23"/>
          <w:szCs w:val="23"/>
        </w:rPr>
        <w:t xml:space="preserve">que os </w:t>
      </w:r>
      <w:r w:rsidR="006772C4">
        <w:rPr>
          <w:rFonts w:ascii="Times New Roman" w:hAnsi="Times New Roman" w:cs="Times New Roman"/>
          <w:sz w:val="23"/>
          <w:szCs w:val="23"/>
        </w:rPr>
        <w:t>governos</w:t>
      </w:r>
      <w:r w:rsidR="004107EE">
        <w:rPr>
          <w:rFonts w:ascii="Times New Roman" w:hAnsi="Times New Roman" w:cs="Times New Roman"/>
          <w:sz w:val="23"/>
          <w:szCs w:val="23"/>
        </w:rPr>
        <w:t xml:space="preserve"> têm de usar a força para resgatar </w:t>
      </w:r>
      <w:r w:rsidR="006772C4">
        <w:rPr>
          <w:rFonts w:ascii="Times New Roman" w:hAnsi="Times New Roman" w:cs="Times New Roman"/>
          <w:sz w:val="23"/>
          <w:szCs w:val="23"/>
        </w:rPr>
        <w:t>reféns</w:t>
      </w:r>
      <w:bookmarkEnd w:id="6"/>
      <w:r w:rsidR="004107EE" w:rsidRPr="004107EE">
        <w:rPr>
          <w:rFonts w:ascii="Times New Roman" w:hAnsi="Times New Roman" w:cs="Times New Roman"/>
          <w:sz w:val="23"/>
          <w:szCs w:val="23"/>
        </w:rPr>
        <w:t>:</w:t>
      </w:r>
      <w:r w:rsidRPr="00740A1E">
        <w:rPr>
          <w:rFonts w:ascii="Times New Roman" w:hAnsi="Times New Roman" w:cs="Times New Roman"/>
          <w:sz w:val="23"/>
          <w:szCs w:val="23"/>
        </w:rPr>
        <w:t xml:space="preserve"> (1,0)</w:t>
      </w:r>
    </w:p>
    <w:p w14:paraId="1E08C5A8" w14:textId="528E0FA1" w:rsidR="0093072D" w:rsidRPr="00A52FDA" w:rsidRDefault="00A52FDA" w:rsidP="0093072D">
      <w:pPr>
        <w:autoSpaceDE w:val="0"/>
        <w:autoSpaceDN w:val="0"/>
        <w:adjustRightInd w:val="0"/>
        <w:spacing w:after="0" w:line="360" w:lineRule="auto"/>
        <w:jc w:val="both"/>
        <w:rPr>
          <w:rFonts w:ascii="Times New Roman" w:hAnsi="Times New Roman" w:cs="Times New Roman"/>
          <w:color w:val="00B0F0"/>
          <w:sz w:val="23"/>
          <w:szCs w:val="23"/>
        </w:rPr>
      </w:pPr>
      <w:bookmarkStart w:id="7" w:name="_Hlk168334792"/>
      <w:r>
        <w:rPr>
          <w:rFonts w:ascii="Times New Roman" w:hAnsi="Times New Roman" w:cs="Times New Roman"/>
          <w:color w:val="00B0F0"/>
          <w:sz w:val="23"/>
          <w:szCs w:val="23"/>
        </w:rPr>
        <w:t xml:space="preserve">Linhas 22-24 </w:t>
      </w:r>
      <w:r w:rsidRPr="00A52FDA">
        <w:rPr>
          <w:rFonts w:ascii="Times New Roman" w:hAnsi="Times New Roman" w:cs="Times New Roman"/>
          <w:color w:val="00B0F0"/>
          <w:sz w:val="23"/>
          <w:szCs w:val="23"/>
        </w:rPr>
        <w:t>Embora muito debatido entre juristas internacionais e governos, existe um direito legal para os Estados usarem a força para resgatar reféns, desde que suas ações atendam a quatro critérios</w:t>
      </w:r>
    </w:p>
    <w:bookmarkEnd w:id="7"/>
    <w:p w14:paraId="5B0EE720" w14:textId="00374CE2" w:rsidR="0093072D" w:rsidRPr="00740A1E" w:rsidRDefault="0093072D" w:rsidP="0093072D">
      <w:pPr>
        <w:autoSpaceDE w:val="0"/>
        <w:autoSpaceDN w:val="0"/>
        <w:adjustRightInd w:val="0"/>
        <w:spacing w:after="0" w:line="360" w:lineRule="auto"/>
        <w:jc w:val="both"/>
        <w:rPr>
          <w:rFonts w:ascii="Times New Roman" w:hAnsi="Times New Roman" w:cs="Times New Roman"/>
          <w:sz w:val="23"/>
          <w:szCs w:val="23"/>
        </w:rPr>
      </w:pPr>
      <w:r w:rsidRPr="004C7594">
        <w:rPr>
          <w:rFonts w:ascii="Times New Roman" w:hAnsi="Times New Roman" w:cs="Times New Roman"/>
          <w:sz w:val="23"/>
          <w:szCs w:val="23"/>
        </w:rPr>
        <w:t>4</w:t>
      </w:r>
      <w:r w:rsidRPr="00740A1E">
        <w:rPr>
          <w:rFonts w:ascii="Times New Roman" w:hAnsi="Times New Roman" w:cs="Times New Roman"/>
          <w:sz w:val="23"/>
          <w:szCs w:val="23"/>
        </w:rPr>
        <w:t xml:space="preserve"> -</w:t>
      </w:r>
      <w:r w:rsidR="00184286" w:rsidRPr="00184286">
        <w:rPr>
          <w:rFonts w:ascii="Times New Roman" w:hAnsi="Times New Roman" w:cs="Times New Roman"/>
          <w:sz w:val="23"/>
          <w:szCs w:val="23"/>
        </w:rPr>
        <w:t xml:space="preserve"> </w:t>
      </w:r>
      <w:r w:rsidR="00184286" w:rsidRPr="00740A1E">
        <w:rPr>
          <w:rFonts w:ascii="Times New Roman" w:hAnsi="Times New Roman" w:cs="Times New Roman"/>
          <w:sz w:val="23"/>
          <w:szCs w:val="23"/>
        </w:rPr>
        <w:t xml:space="preserve">De acordo com o texto </w:t>
      </w:r>
      <w:r w:rsidR="00184286">
        <w:rPr>
          <w:rFonts w:ascii="Times New Roman" w:hAnsi="Times New Roman" w:cs="Times New Roman"/>
          <w:sz w:val="23"/>
          <w:szCs w:val="23"/>
        </w:rPr>
        <w:t>A</w:t>
      </w:r>
      <w:r w:rsidR="00184286" w:rsidRPr="00740A1E">
        <w:rPr>
          <w:rFonts w:ascii="Times New Roman" w:hAnsi="Times New Roman" w:cs="Times New Roman"/>
          <w:sz w:val="23"/>
          <w:szCs w:val="23"/>
        </w:rPr>
        <w:t xml:space="preserve">, </w:t>
      </w:r>
      <w:r w:rsidR="004C7594" w:rsidRPr="0093072D">
        <w:rPr>
          <w:rFonts w:ascii="Times New Roman" w:hAnsi="Times New Roman" w:cs="Times New Roman"/>
          <w:b/>
          <w:sz w:val="23"/>
          <w:szCs w:val="23"/>
          <w:u w:val="single"/>
        </w:rPr>
        <w:t>cite</w:t>
      </w:r>
      <w:r w:rsidR="004C7594" w:rsidRPr="00740A1E">
        <w:rPr>
          <w:rFonts w:ascii="Times New Roman" w:hAnsi="Times New Roman" w:cs="Times New Roman"/>
          <w:b/>
          <w:sz w:val="23"/>
          <w:szCs w:val="23"/>
        </w:rPr>
        <w:t xml:space="preserve"> </w:t>
      </w:r>
      <w:r w:rsidR="004C7594" w:rsidRPr="0093072D">
        <w:rPr>
          <w:rFonts w:ascii="Times New Roman" w:hAnsi="Times New Roman" w:cs="Times New Roman"/>
          <w:b/>
          <w:sz w:val="23"/>
          <w:szCs w:val="23"/>
          <w:u w:val="single"/>
        </w:rPr>
        <w:t>literalmente</w:t>
      </w:r>
      <w:r w:rsidR="004C7594" w:rsidRPr="000C32BE">
        <w:rPr>
          <w:rFonts w:ascii="Times New Roman" w:hAnsi="Times New Roman" w:cs="Times New Roman"/>
          <w:b/>
          <w:sz w:val="23"/>
          <w:szCs w:val="23"/>
        </w:rPr>
        <w:t xml:space="preserve"> (não é necessário traduzir), </w:t>
      </w:r>
      <w:r w:rsidR="00184286" w:rsidRPr="00740A1E">
        <w:rPr>
          <w:rFonts w:ascii="Times New Roman" w:hAnsi="Times New Roman" w:cs="Times New Roman"/>
          <w:b/>
          <w:sz w:val="23"/>
          <w:szCs w:val="23"/>
        </w:rPr>
        <w:t>o trecho</w:t>
      </w:r>
      <w:r w:rsidR="00184286" w:rsidRPr="00740A1E">
        <w:rPr>
          <w:rFonts w:ascii="Times New Roman" w:hAnsi="Times New Roman" w:cs="Times New Roman"/>
          <w:sz w:val="23"/>
          <w:szCs w:val="23"/>
        </w:rPr>
        <w:t xml:space="preserve"> </w:t>
      </w:r>
      <w:r w:rsidR="00D9328F" w:rsidRPr="00740A1E">
        <w:rPr>
          <w:rFonts w:ascii="Times New Roman" w:hAnsi="Times New Roman" w:cs="Times New Roman"/>
          <w:sz w:val="23"/>
          <w:szCs w:val="23"/>
        </w:rPr>
        <w:t xml:space="preserve">onde </w:t>
      </w:r>
      <w:r w:rsidR="00D9328F">
        <w:rPr>
          <w:rFonts w:ascii="Times New Roman" w:hAnsi="Times New Roman" w:cs="Times New Roman"/>
          <w:sz w:val="23"/>
          <w:szCs w:val="23"/>
        </w:rPr>
        <w:t>explica a(</w:t>
      </w:r>
      <w:proofErr w:type="gramStart"/>
      <w:r w:rsidR="00D9328F">
        <w:rPr>
          <w:rFonts w:ascii="Times New Roman" w:hAnsi="Times New Roman" w:cs="Times New Roman"/>
          <w:sz w:val="23"/>
          <w:szCs w:val="23"/>
        </w:rPr>
        <w:t>s)  razão</w:t>
      </w:r>
      <w:proofErr w:type="gramEnd"/>
      <w:r w:rsidR="00D9328F">
        <w:rPr>
          <w:rFonts w:ascii="Times New Roman" w:hAnsi="Times New Roman" w:cs="Times New Roman"/>
          <w:sz w:val="23"/>
          <w:szCs w:val="23"/>
        </w:rPr>
        <w:t>(</w:t>
      </w:r>
      <w:proofErr w:type="spellStart"/>
      <w:r w:rsidR="00D9328F">
        <w:rPr>
          <w:rFonts w:ascii="Times New Roman" w:hAnsi="Times New Roman" w:cs="Times New Roman"/>
          <w:sz w:val="23"/>
          <w:szCs w:val="23"/>
        </w:rPr>
        <w:t>ões</w:t>
      </w:r>
      <w:proofErr w:type="spellEnd"/>
      <w:r w:rsidR="00D9328F">
        <w:rPr>
          <w:rFonts w:ascii="Times New Roman" w:hAnsi="Times New Roman" w:cs="Times New Roman"/>
          <w:sz w:val="23"/>
          <w:szCs w:val="23"/>
        </w:rPr>
        <w:t>) pela(s) qual(</w:t>
      </w:r>
      <w:proofErr w:type="spellStart"/>
      <w:r w:rsidR="00D9328F">
        <w:rPr>
          <w:rFonts w:ascii="Times New Roman" w:hAnsi="Times New Roman" w:cs="Times New Roman"/>
          <w:sz w:val="23"/>
          <w:szCs w:val="23"/>
        </w:rPr>
        <w:t>is</w:t>
      </w:r>
      <w:proofErr w:type="spellEnd"/>
      <w:r w:rsidR="00D9328F">
        <w:rPr>
          <w:rFonts w:ascii="Times New Roman" w:hAnsi="Times New Roman" w:cs="Times New Roman"/>
          <w:sz w:val="23"/>
          <w:szCs w:val="23"/>
        </w:rPr>
        <w:t>) Israel optou pela invasão e não outra medida diferente</w:t>
      </w:r>
      <w:r w:rsidR="00184286" w:rsidRPr="004713BA">
        <w:rPr>
          <w:rFonts w:ascii="Times New Roman" w:hAnsi="Times New Roman" w:cs="Times New Roman"/>
          <w:sz w:val="23"/>
          <w:szCs w:val="23"/>
        </w:rPr>
        <w:t>:</w:t>
      </w:r>
      <w:r w:rsidRPr="00740A1E">
        <w:rPr>
          <w:rFonts w:ascii="Times New Roman" w:hAnsi="Times New Roman" w:cs="Times New Roman"/>
          <w:sz w:val="23"/>
          <w:szCs w:val="23"/>
        </w:rPr>
        <w:t xml:space="preserve"> (1,0)</w:t>
      </w:r>
    </w:p>
    <w:p w14:paraId="48659A4D" w14:textId="43DB7588" w:rsidR="00246E7E" w:rsidRPr="00195788" w:rsidRDefault="00246E7E" w:rsidP="00246E7E">
      <w:pPr>
        <w:spacing w:after="0" w:line="360" w:lineRule="auto"/>
        <w:jc w:val="both"/>
        <w:rPr>
          <w:rFonts w:ascii="Times New Roman" w:hAnsi="Times New Roman" w:cs="Times New Roman"/>
          <w:sz w:val="23"/>
          <w:szCs w:val="23"/>
          <w:lang w:val="es-ES"/>
        </w:rPr>
      </w:pPr>
      <w:proofErr w:type="spellStart"/>
      <w:r w:rsidRPr="00246E7E">
        <w:rPr>
          <w:rFonts w:ascii="Times New Roman" w:hAnsi="Times New Roman" w:cs="Times New Roman"/>
          <w:color w:val="00B0F0"/>
          <w:sz w:val="23"/>
          <w:szCs w:val="23"/>
          <w:lang w:val="es-ES"/>
        </w:rPr>
        <w:t>Linhas</w:t>
      </w:r>
      <w:proofErr w:type="spellEnd"/>
      <w:r w:rsidRPr="00246E7E">
        <w:rPr>
          <w:rFonts w:ascii="Times New Roman" w:hAnsi="Times New Roman" w:cs="Times New Roman"/>
          <w:color w:val="00B0F0"/>
          <w:sz w:val="23"/>
          <w:szCs w:val="23"/>
          <w:lang w:val="es-ES"/>
        </w:rPr>
        <w:t xml:space="preserve"> 2</w:t>
      </w:r>
      <w:r>
        <w:rPr>
          <w:rFonts w:ascii="Times New Roman" w:hAnsi="Times New Roman" w:cs="Times New Roman"/>
          <w:color w:val="00B0F0"/>
          <w:sz w:val="23"/>
          <w:szCs w:val="23"/>
          <w:lang w:val="es-ES"/>
        </w:rPr>
        <w:t>7</w:t>
      </w:r>
      <w:r w:rsidRPr="00246E7E">
        <w:rPr>
          <w:rFonts w:ascii="Times New Roman" w:hAnsi="Times New Roman" w:cs="Times New Roman"/>
          <w:color w:val="00B0F0"/>
          <w:sz w:val="23"/>
          <w:szCs w:val="23"/>
          <w:lang w:val="es-ES"/>
        </w:rPr>
        <w:t xml:space="preserve">-29 </w:t>
      </w:r>
      <w:r w:rsidRPr="00195788">
        <w:rPr>
          <w:rFonts w:ascii="Times New Roman" w:hAnsi="Times New Roman" w:cs="Times New Roman"/>
          <w:sz w:val="23"/>
          <w:szCs w:val="23"/>
          <w:lang w:val="es-ES"/>
        </w:rPr>
        <w:t xml:space="preserve">- </w:t>
      </w:r>
      <w:r w:rsidRPr="00246E7E">
        <w:rPr>
          <w:rFonts w:ascii="Times New Roman" w:hAnsi="Times New Roman" w:cs="Times New Roman"/>
          <w:color w:val="00B0F0"/>
          <w:sz w:val="23"/>
          <w:szCs w:val="23"/>
          <w:lang w:val="es-ES"/>
        </w:rPr>
        <w:t>las acciones son necesarias (existe una amenaza de violencia contra los rehenes de Hamás, y las opciones de recuperación no forzosa, como un acuerdo negociado con el grupo, pueden resultar inútiles)</w:t>
      </w:r>
    </w:p>
    <w:p w14:paraId="49083AB1" w14:textId="77777777" w:rsidR="005C32D7" w:rsidRPr="008A7D7D" w:rsidRDefault="005C32D7" w:rsidP="00516922">
      <w:pPr>
        <w:autoSpaceDE w:val="0"/>
        <w:autoSpaceDN w:val="0"/>
        <w:adjustRightInd w:val="0"/>
        <w:spacing w:after="0" w:line="360" w:lineRule="auto"/>
        <w:rPr>
          <w:rFonts w:ascii="Times New Roman" w:hAnsi="Times New Roman" w:cs="Times New Roman"/>
          <w:b/>
          <w:sz w:val="23"/>
          <w:szCs w:val="23"/>
          <w:lang w:val="es-ES"/>
        </w:rPr>
      </w:pPr>
    </w:p>
    <w:p w14:paraId="7B0DACF3" w14:textId="613F00A2" w:rsidR="00516922" w:rsidRPr="00A20CA4" w:rsidRDefault="00516922" w:rsidP="00516922">
      <w:pPr>
        <w:autoSpaceDE w:val="0"/>
        <w:autoSpaceDN w:val="0"/>
        <w:adjustRightInd w:val="0"/>
        <w:spacing w:after="0" w:line="360" w:lineRule="auto"/>
        <w:rPr>
          <w:rFonts w:ascii="Times New Roman" w:hAnsi="Times New Roman" w:cs="Times New Roman"/>
          <w:b/>
          <w:sz w:val="23"/>
          <w:szCs w:val="23"/>
        </w:rPr>
      </w:pPr>
      <w:r w:rsidRPr="00A20CA4">
        <w:rPr>
          <w:rFonts w:ascii="Times New Roman" w:hAnsi="Times New Roman" w:cs="Times New Roman"/>
          <w:b/>
          <w:sz w:val="23"/>
          <w:szCs w:val="23"/>
        </w:rPr>
        <w:t xml:space="preserve">Responda às questões sobre o texto B (questões de </w:t>
      </w:r>
      <w:r w:rsidR="00A20CA4" w:rsidRPr="00A20CA4">
        <w:rPr>
          <w:rFonts w:ascii="Times New Roman" w:hAnsi="Times New Roman" w:cs="Times New Roman"/>
          <w:b/>
          <w:sz w:val="23"/>
          <w:szCs w:val="23"/>
        </w:rPr>
        <w:t xml:space="preserve">5 a </w:t>
      </w:r>
      <w:r w:rsidR="00242E14">
        <w:rPr>
          <w:rFonts w:ascii="Times New Roman" w:hAnsi="Times New Roman" w:cs="Times New Roman"/>
          <w:b/>
          <w:sz w:val="23"/>
          <w:szCs w:val="23"/>
        </w:rPr>
        <w:t>6</w:t>
      </w:r>
      <w:r w:rsidRPr="00A20CA4">
        <w:rPr>
          <w:rFonts w:ascii="Times New Roman" w:hAnsi="Times New Roman" w:cs="Times New Roman"/>
          <w:b/>
          <w:sz w:val="23"/>
          <w:szCs w:val="23"/>
        </w:rPr>
        <w:t>)</w:t>
      </w:r>
    </w:p>
    <w:p w14:paraId="57C99992" w14:textId="77777777" w:rsidR="00516922" w:rsidRPr="0037538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r w:rsidRPr="00375382">
        <w:rPr>
          <w:rFonts w:ascii="Times New Roman" w:hAnsi="Times New Roman" w:cs="Times New Roman"/>
          <w:b/>
          <w:bCs/>
          <w:sz w:val="23"/>
          <w:szCs w:val="23"/>
          <w:lang w:val="es-ES_tradnl"/>
        </w:rPr>
        <w:t>Texto B</w:t>
      </w:r>
    </w:p>
    <w:p w14:paraId="6C155499" w14:textId="77777777" w:rsidR="00516922" w:rsidRPr="0037538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7840"/>
      </w:tblGrid>
      <w:tr w:rsidR="00516922" w:rsidRPr="00477901" w14:paraId="1BFD1804" w14:textId="77777777" w:rsidTr="00793DE2">
        <w:tc>
          <w:tcPr>
            <w:tcW w:w="675" w:type="dxa"/>
          </w:tcPr>
          <w:p w14:paraId="095B5444"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01</w:t>
            </w:r>
          </w:p>
          <w:p w14:paraId="0FBC70B9"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02</w:t>
            </w:r>
          </w:p>
          <w:p w14:paraId="4B3D2FA4"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03</w:t>
            </w:r>
          </w:p>
          <w:p w14:paraId="05597688"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04</w:t>
            </w:r>
          </w:p>
          <w:p w14:paraId="5424EB9D"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05</w:t>
            </w:r>
          </w:p>
          <w:p w14:paraId="276FC652"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06</w:t>
            </w:r>
          </w:p>
          <w:p w14:paraId="0617FAEE"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07</w:t>
            </w:r>
          </w:p>
          <w:p w14:paraId="61022658"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08</w:t>
            </w:r>
          </w:p>
          <w:p w14:paraId="2A85EC6A"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09</w:t>
            </w:r>
          </w:p>
          <w:p w14:paraId="6ECB6E4E"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10</w:t>
            </w:r>
          </w:p>
          <w:p w14:paraId="0D53915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lastRenderedPageBreak/>
              <w:t>11</w:t>
            </w:r>
          </w:p>
          <w:p w14:paraId="59FB5267"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12</w:t>
            </w:r>
          </w:p>
          <w:p w14:paraId="1995222C"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13</w:t>
            </w:r>
          </w:p>
          <w:p w14:paraId="094CA2EB"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14</w:t>
            </w:r>
          </w:p>
          <w:p w14:paraId="5C12B5EF"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15</w:t>
            </w:r>
          </w:p>
          <w:p w14:paraId="54DA843D"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16</w:t>
            </w:r>
          </w:p>
          <w:p w14:paraId="5E100002"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17</w:t>
            </w:r>
          </w:p>
          <w:p w14:paraId="26DD437D"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18</w:t>
            </w:r>
          </w:p>
          <w:p w14:paraId="1172E86E"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19</w:t>
            </w:r>
          </w:p>
          <w:p w14:paraId="004B8B8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20</w:t>
            </w:r>
          </w:p>
          <w:p w14:paraId="6D3432B3"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21</w:t>
            </w:r>
          </w:p>
          <w:p w14:paraId="0689DE84"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22</w:t>
            </w:r>
          </w:p>
          <w:p w14:paraId="722A159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23</w:t>
            </w:r>
          </w:p>
          <w:p w14:paraId="538B1F11"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24</w:t>
            </w:r>
          </w:p>
          <w:p w14:paraId="1B33A785"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25</w:t>
            </w:r>
          </w:p>
          <w:p w14:paraId="27AE52B7"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26</w:t>
            </w:r>
          </w:p>
          <w:p w14:paraId="65A7EF33"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27</w:t>
            </w:r>
          </w:p>
          <w:p w14:paraId="7690649F"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28</w:t>
            </w:r>
          </w:p>
          <w:p w14:paraId="1C71139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29</w:t>
            </w:r>
          </w:p>
          <w:p w14:paraId="390923A8"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30</w:t>
            </w:r>
          </w:p>
          <w:p w14:paraId="3B2A249B" w14:textId="77777777" w:rsidR="00F72AC9"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31</w:t>
            </w:r>
          </w:p>
          <w:p w14:paraId="1C1F0A41" w14:textId="196E304D" w:rsidR="00153A39" w:rsidRPr="00375382" w:rsidRDefault="00153A39" w:rsidP="00153A39">
            <w:pPr>
              <w:autoSpaceDE w:val="0"/>
              <w:autoSpaceDN w:val="0"/>
              <w:adjustRightInd w:val="0"/>
              <w:spacing w:after="0" w:line="360" w:lineRule="auto"/>
              <w:rPr>
                <w:rFonts w:ascii="Times New Roman" w:hAnsi="Times New Roman" w:cs="Times New Roman"/>
                <w:sz w:val="23"/>
                <w:szCs w:val="23"/>
                <w:lang w:val="es-ES_tradnl"/>
              </w:rPr>
            </w:pPr>
            <w:r>
              <w:rPr>
                <w:rFonts w:ascii="Times New Roman" w:hAnsi="Times New Roman" w:cs="Times New Roman"/>
                <w:sz w:val="23"/>
                <w:szCs w:val="23"/>
                <w:lang w:val="es-ES_tradnl"/>
              </w:rPr>
              <w:t>32</w:t>
            </w:r>
          </w:p>
        </w:tc>
        <w:tc>
          <w:tcPr>
            <w:tcW w:w="7969" w:type="dxa"/>
          </w:tcPr>
          <w:p w14:paraId="6129B18C" w14:textId="77777777" w:rsidR="00477901" w:rsidRPr="00477901" w:rsidRDefault="00477901" w:rsidP="00153A39">
            <w:pPr>
              <w:spacing w:after="0" w:line="360" w:lineRule="auto"/>
              <w:jc w:val="both"/>
              <w:rPr>
                <w:rFonts w:ascii="Times New Roman" w:hAnsi="Times New Roman" w:cs="Times New Roman"/>
                <w:b/>
                <w:bCs/>
                <w:sz w:val="23"/>
                <w:szCs w:val="23"/>
                <w:lang w:val="es-ES"/>
              </w:rPr>
            </w:pPr>
            <w:r w:rsidRPr="00477901">
              <w:rPr>
                <w:rFonts w:ascii="Times New Roman" w:hAnsi="Times New Roman" w:cs="Times New Roman"/>
                <w:b/>
                <w:bCs/>
                <w:sz w:val="23"/>
                <w:szCs w:val="23"/>
                <w:lang w:val="es-ES"/>
              </w:rPr>
              <w:lastRenderedPageBreak/>
              <w:t>Elecciones Argentina 2023: Lo que hay que saber.</w:t>
            </w:r>
          </w:p>
          <w:p w14:paraId="1D77D483" w14:textId="354C68D6" w:rsidR="00477901" w:rsidRPr="00477901" w:rsidRDefault="00477901" w:rsidP="00153A39">
            <w:pPr>
              <w:spacing w:after="0" w:line="360" w:lineRule="auto"/>
              <w:jc w:val="both"/>
              <w:rPr>
                <w:rFonts w:ascii="Times New Roman" w:hAnsi="Times New Roman" w:cs="Times New Roman"/>
                <w:sz w:val="23"/>
                <w:szCs w:val="23"/>
                <w:lang w:val="es-ES"/>
              </w:rPr>
            </w:pPr>
            <w:r w:rsidRPr="00177D51">
              <w:rPr>
                <w:rFonts w:ascii="Times New Roman" w:hAnsi="Times New Roman" w:cs="Times New Roman"/>
                <w:sz w:val="23"/>
                <w:szCs w:val="23"/>
                <w:lang w:val="es-ES"/>
              </w:rPr>
              <w:t>Los votantes argentinos acuden a las urnas el domingo en medio de una inflación disparada y mientras el país lucha por pagar sus deudas</w:t>
            </w:r>
            <w:r w:rsidR="00D511AF" w:rsidRPr="00177D51">
              <w:rPr>
                <w:rFonts w:ascii="Times New Roman" w:hAnsi="Times New Roman" w:cs="Times New Roman"/>
                <w:sz w:val="23"/>
                <w:szCs w:val="23"/>
                <w:lang w:val="es-ES"/>
              </w:rPr>
              <w:t>, no obstante, l</w:t>
            </w:r>
            <w:r w:rsidRPr="00177D51">
              <w:rPr>
                <w:rFonts w:ascii="Times New Roman" w:hAnsi="Times New Roman" w:cs="Times New Roman"/>
                <w:sz w:val="23"/>
                <w:szCs w:val="23"/>
                <w:lang w:val="es-ES"/>
              </w:rPr>
              <w:t>a economía es quizás el mayor problema de Argentina, ya que la inflación sigue disparada</w:t>
            </w:r>
            <w:r w:rsidRPr="00477901">
              <w:rPr>
                <w:rFonts w:ascii="Times New Roman" w:hAnsi="Times New Roman" w:cs="Times New Roman"/>
                <w:sz w:val="23"/>
                <w:szCs w:val="23"/>
                <w:lang w:val="es-ES"/>
              </w:rPr>
              <w:t>, alcanzando un máximo del 138% en septiembre. Además, Argentina también lucha por devolver una gran cantidad de deuda internacional al Fondo Monetario Internacional (FMI).</w:t>
            </w:r>
          </w:p>
          <w:p w14:paraId="19205A44"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 xml:space="preserve">El candidato entrante tendrá que afrontar el reto de reactivar la economía argentina, que sigue empeorando. JP Morgan ha postulado que la inflación será del 210 por </w:t>
            </w:r>
            <w:r w:rsidRPr="00477901">
              <w:rPr>
                <w:rFonts w:ascii="Times New Roman" w:hAnsi="Times New Roman" w:cs="Times New Roman"/>
                <w:sz w:val="23"/>
                <w:szCs w:val="23"/>
                <w:lang w:val="es-ES"/>
              </w:rPr>
              <w:lastRenderedPageBreak/>
              <w:t>ciento a finales de 2023, mientras que una encuesta realizada por el Banco Central prevé un 180 por ciento.</w:t>
            </w:r>
          </w:p>
          <w:p w14:paraId="0933B0C8"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Argentina también forma parte del bloque comercial sudamericano Mercosur, que espera firmar un acuerdo comercial con la Unión Europea. Las decisiones de los candidatos entrantes podrían determinar la trayectoria de este acuerdo. Milei ha prometido retirarse del Mercosur. En general, los resultados de las elecciones afectarán a la relación de Argentina con otros países sudamericanos, incluido Brasil.</w:t>
            </w:r>
          </w:p>
          <w:p w14:paraId="42A91440" w14:textId="77777777" w:rsidR="00C97A8C"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El cambio climático es también una cuestión que se cierne sobre el panorama político de Argentina después de que el país sufriera sequías históricas este año. Como consecuencia, los precios de los alimentos subieron y la economía se resintió.</w:t>
            </w:r>
            <w:r>
              <w:rPr>
                <w:rFonts w:ascii="Times New Roman" w:hAnsi="Times New Roman" w:cs="Times New Roman"/>
                <w:sz w:val="23"/>
                <w:szCs w:val="23"/>
                <w:lang w:val="es-ES"/>
              </w:rPr>
              <w:t xml:space="preserve"> </w:t>
            </w:r>
          </w:p>
          <w:p w14:paraId="4B63F7D0"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También está en juego el futuro del derecho al aborto en Argentina. En 2020, el Congreso del país legalizó el procedimiento hasta la semana 14 de embarazo, permitiéndolo también en etapas posteriores en casos de violación o riesgo para la salud de la madre. Pero Milei ha prometido celebrar un referéndum sobre el derecho al aborto. Ha calificado el aborto de "asesinato".</w:t>
            </w:r>
          </w:p>
          <w:p w14:paraId="5140DBEF"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¿Cómo funcionan las elecciones en Argentina?</w:t>
            </w:r>
          </w:p>
          <w:p w14:paraId="40423E89"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Por ley, los argentinos de entre 18 y 70 años están obligados a votar.</w:t>
            </w:r>
          </w:p>
          <w:p w14:paraId="038E3250" w14:textId="77777777" w:rsidR="00153A39"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Para ganar la presidencia en las elecciones generales, un candidato necesita el 45 por ciento de los votos, o el 40 por ciento más una ventaja de 10 puntos sobre su competidor más cercano.</w:t>
            </w:r>
          </w:p>
          <w:p w14:paraId="6969D429" w14:textId="333FBFA8" w:rsidR="00477901" w:rsidRPr="00477901" w:rsidRDefault="00477901" w:rsidP="00DE7018">
            <w:pPr>
              <w:spacing w:after="0" w:line="360" w:lineRule="auto"/>
              <w:rPr>
                <w:rFonts w:ascii="Times New Roman" w:hAnsi="Times New Roman" w:cs="Times New Roman"/>
                <w:sz w:val="23"/>
                <w:szCs w:val="23"/>
              </w:rPr>
            </w:pPr>
            <w:r w:rsidRPr="00745635">
              <w:rPr>
                <w:rFonts w:asciiTheme="majorBidi" w:hAnsiTheme="majorBidi" w:cstheme="majorBidi"/>
                <w:sz w:val="23"/>
                <w:szCs w:val="23"/>
              </w:rPr>
              <w:t xml:space="preserve">Texto extraído e adaptado do endereço eletrônico: </w:t>
            </w:r>
            <w:hyperlink r:id="rId9" w:history="1">
              <w:r w:rsidRPr="00745635">
                <w:rPr>
                  <w:rStyle w:val="Hyperlink"/>
                  <w:rFonts w:asciiTheme="majorBidi" w:hAnsiTheme="majorBidi" w:cstheme="majorBidi"/>
                  <w:sz w:val="23"/>
                  <w:szCs w:val="23"/>
                </w:rPr>
                <w:t>https://www.aljazeera.com/news/2023/10/22/argentina-election-2023-heres-what-to-know</w:t>
              </w:r>
            </w:hyperlink>
          </w:p>
        </w:tc>
      </w:tr>
    </w:tbl>
    <w:p w14:paraId="578F133D" w14:textId="77777777" w:rsidR="00516922" w:rsidRPr="00477901" w:rsidRDefault="00516922" w:rsidP="00516922">
      <w:pPr>
        <w:autoSpaceDE w:val="0"/>
        <w:autoSpaceDN w:val="0"/>
        <w:adjustRightInd w:val="0"/>
        <w:spacing w:after="0" w:line="360" w:lineRule="auto"/>
        <w:rPr>
          <w:rFonts w:ascii="Times New Roman" w:hAnsi="Times New Roman" w:cs="Times New Roman"/>
          <w:b/>
          <w:bCs/>
          <w:sz w:val="23"/>
          <w:szCs w:val="23"/>
        </w:rPr>
      </w:pPr>
    </w:p>
    <w:p w14:paraId="242922F8" w14:textId="54D21260" w:rsidR="00516922" w:rsidRPr="00397CFD" w:rsidRDefault="00516922" w:rsidP="000D1559">
      <w:pPr>
        <w:shd w:val="clear" w:color="auto" w:fill="FFFFFF"/>
        <w:spacing w:after="0" w:line="360" w:lineRule="auto"/>
        <w:jc w:val="both"/>
        <w:rPr>
          <w:rFonts w:asciiTheme="majorBidi" w:eastAsia="Times New Roman" w:hAnsiTheme="majorBidi" w:cstheme="majorBidi"/>
          <w:sz w:val="23"/>
          <w:szCs w:val="23"/>
          <w:lang w:eastAsia="pt-BR"/>
        </w:rPr>
      </w:pPr>
      <w:r w:rsidRPr="00397CFD">
        <w:rPr>
          <w:rFonts w:asciiTheme="majorBidi" w:hAnsiTheme="majorBidi" w:cstheme="majorBidi"/>
          <w:sz w:val="23"/>
          <w:szCs w:val="23"/>
        </w:rPr>
        <w:t>5 - No trecho do texto B onde diz “</w:t>
      </w:r>
      <w:r w:rsidR="001668FB" w:rsidRPr="005038BA">
        <w:rPr>
          <w:rFonts w:ascii="Times New Roman" w:hAnsi="Times New Roman" w:cs="Times New Roman"/>
          <w:sz w:val="23"/>
          <w:szCs w:val="23"/>
        </w:rPr>
        <w:t xml:space="preserve">Los votantes argentinos </w:t>
      </w:r>
      <w:proofErr w:type="spellStart"/>
      <w:r w:rsidR="001668FB" w:rsidRPr="005038BA">
        <w:rPr>
          <w:rFonts w:ascii="Times New Roman" w:hAnsi="Times New Roman" w:cs="Times New Roman"/>
          <w:sz w:val="23"/>
          <w:szCs w:val="23"/>
        </w:rPr>
        <w:t>acuden</w:t>
      </w:r>
      <w:proofErr w:type="spellEnd"/>
      <w:r w:rsidR="001668FB" w:rsidRPr="005038BA">
        <w:rPr>
          <w:rFonts w:ascii="Times New Roman" w:hAnsi="Times New Roman" w:cs="Times New Roman"/>
          <w:sz w:val="23"/>
          <w:szCs w:val="23"/>
        </w:rPr>
        <w:t xml:space="preserve"> a </w:t>
      </w:r>
      <w:proofErr w:type="spellStart"/>
      <w:r w:rsidR="001668FB" w:rsidRPr="005038BA">
        <w:rPr>
          <w:rFonts w:ascii="Times New Roman" w:hAnsi="Times New Roman" w:cs="Times New Roman"/>
          <w:sz w:val="23"/>
          <w:szCs w:val="23"/>
        </w:rPr>
        <w:t>las</w:t>
      </w:r>
      <w:proofErr w:type="spellEnd"/>
      <w:r w:rsidR="001668FB" w:rsidRPr="005038BA">
        <w:rPr>
          <w:rFonts w:ascii="Times New Roman" w:hAnsi="Times New Roman" w:cs="Times New Roman"/>
          <w:sz w:val="23"/>
          <w:szCs w:val="23"/>
        </w:rPr>
        <w:t xml:space="preserve"> urnas </w:t>
      </w:r>
      <w:proofErr w:type="spellStart"/>
      <w:r w:rsidR="001668FB" w:rsidRPr="005038BA">
        <w:rPr>
          <w:rFonts w:ascii="Times New Roman" w:hAnsi="Times New Roman" w:cs="Times New Roman"/>
          <w:sz w:val="23"/>
          <w:szCs w:val="23"/>
        </w:rPr>
        <w:t>el</w:t>
      </w:r>
      <w:proofErr w:type="spellEnd"/>
      <w:r w:rsidR="001668FB" w:rsidRPr="005038BA">
        <w:rPr>
          <w:rFonts w:ascii="Times New Roman" w:hAnsi="Times New Roman" w:cs="Times New Roman"/>
          <w:sz w:val="23"/>
          <w:szCs w:val="23"/>
        </w:rPr>
        <w:t xml:space="preserve"> domingo </w:t>
      </w:r>
      <w:proofErr w:type="spellStart"/>
      <w:r w:rsidR="001668FB" w:rsidRPr="005038BA">
        <w:rPr>
          <w:rFonts w:ascii="Times New Roman" w:hAnsi="Times New Roman" w:cs="Times New Roman"/>
          <w:sz w:val="23"/>
          <w:szCs w:val="23"/>
        </w:rPr>
        <w:t>en</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medio</w:t>
      </w:r>
      <w:proofErr w:type="spellEnd"/>
      <w:r w:rsidR="001668FB" w:rsidRPr="005038BA">
        <w:rPr>
          <w:rFonts w:ascii="Times New Roman" w:hAnsi="Times New Roman" w:cs="Times New Roman"/>
          <w:sz w:val="23"/>
          <w:szCs w:val="23"/>
        </w:rPr>
        <w:t xml:space="preserve"> de una </w:t>
      </w:r>
      <w:proofErr w:type="spellStart"/>
      <w:r w:rsidR="001668FB" w:rsidRPr="005038BA">
        <w:rPr>
          <w:rFonts w:ascii="Times New Roman" w:hAnsi="Times New Roman" w:cs="Times New Roman"/>
          <w:sz w:val="23"/>
          <w:szCs w:val="23"/>
        </w:rPr>
        <w:t>inflación</w:t>
      </w:r>
      <w:proofErr w:type="spellEnd"/>
      <w:r w:rsidR="001668FB" w:rsidRPr="005038BA">
        <w:rPr>
          <w:rFonts w:ascii="Times New Roman" w:hAnsi="Times New Roman" w:cs="Times New Roman"/>
          <w:sz w:val="23"/>
          <w:szCs w:val="23"/>
        </w:rPr>
        <w:t xml:space="preserve"> disparada y </w:t>
      </w:r>
      <w:proofErr w:type="spellStart"/>
      <w:r w:rsidR="001668FB" w:rsidRPr="005038BA">
        <w:rPr>
          <w:rFonts w:ascii="Times New Roman" w:hAnsi="Times New Roman" w:cs="Times New Roman"/>
          <w:sz w:val="23"/>
          <w:szCs w:val="23"/>
        </w:rPr>
        <w:t>mientras</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el</w:t>
      </w:r>
      <w:proofErr w:type="spellEnd"/>
      <w:r w:rsidR="001668FB" w:rsidRPr="005038BA">
        <w:rPr>
          <w:rFonts w:ascii="Times New Roman" w:hAnsi="Times New Roman" w:cs="Times New Roman"/>
          <w:sz w:val="23"/>
          <w:szCs w:val="23"/>
        </w:rPr>
        <w:t xml:space="preserve"> país lucha por pagar sus </w:t>
      </w:r>
      <w:proofErr w:type="spellStart"/>
      <w:r w:rsidR="001668FB" w:rsidRPr="005038BA">
        <w:rPr>
          <w:rFonts w:ascii="Times New Roman" w:hAnsi="Times New Roman" w:cs="Times New Roman"/>
          <w:sz w:val="23"/>
          <w:szCs w:val="23"/>
        </w:rPr>
        <w:t>deudas</w:t>
      </w:r>
      <w:proofErr w:type="spellEnd"/>
      <w:r w:rsidR="001668FB" w:rsidRPr="005038BA">
        <w:rPr>
          <w:rFonts w:ascii="Times New Roman" w:hAnsi="Times New Roman" w:cs="Times New Roman"/>
          <w:sz w:val="23"/>
          <w:szCs w:val="23"/>
        </w:rPr>
        <w:t xml:space="preserve">, no obstante, </w:t>
      </w:r>
      <w:proofErr w:type="spellStart"/>
      <w:r w:rsidR="001668FB" w:rsidRPr="005038BA">
        <w:rPr>
          <w:rFonts w:ascii="Times New Roman" w:hAnsi="Times New Roman" w:cs="Times New Roman"/>
          <w:sz w:val="23"/>
          <w:szCs w:val="23"/>
        </w:rPr>
        <w:t>la</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economía</w:t>
      </w:r>
      <w:proofErr w:type="spellEnd"/>
      <w:r w:rsidR="001668FB" w:rsidRPr="005038BA">
        <w:rPr>
          <w:rFonts w:ascii="Times New Roman" w:hAnsi="Times New Roman" w:cs="Times New Roman"/>
          <w:sz w:val="23"/>
          <w:szCs w:val="23"/>
        </w:rPr>
        <w:t xml:space="preserve"> es </w:t>
      </w:r>
      <w:proofErr w:type="spellStart"/>
      <w:r w:rsidR="001668FB" w:rsidRPr="005038BA">
        <w:rPr>
          <w:rFonts w:ascii="Times New Roman" w:hAnsi="Times New Roman" w:cs="Times New Roman"/>
          <w:sz w:val="23"/>
          <w:szCs w:val="23"/>
        </w:rPr>
        <w:t>quizás</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el</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mayor</w:t>
      </w:r>
      <w:proofErr w:type="spellEnd"/>
      <w:r w:rsidR="001668FB" w:rsidRPr="005038BA">
        <w:rPr>
          <w:rFonts w:ascii="Times New Roman" w:hAnsi="Times New Roman" w:cs="Times New Roman"/>
          <w:sz w:val="23"/>
          <w:szCs w:val="23"/>
        </w:rPr>
        <w:t xml:space="preserve"> problema de Argentina, </w:t>
      </w:r>
      <w:proofErr w:type="spellStart"/>
      <w:r w:rsidR="001668FB" w:rsidRPr="005038BA">
        <w:rPr>
          <w:rFonts w:ascii="Times New Roman" w:hAnsi="Times New Roman" w:cs="Times New Roman"/>
          <w:sz w:val="23"/>
          <w:szCs w:val="23"/>
        </w:rPr>
        <w:t>ya</w:t>
      </w:r>
      <w:proofErr w:type="spellEnd"/>
      <w:r w:rsidR="001668FB" w:rsidRPr="005038BA">
        <w:rPr>
          <w:rFonts w:ascii="Times New Roman" w:hAnsi="Times New Roman" w:cs="Times New Roman"/>
          <w:sz w:val="23"/>
          <w:szCs w:val="23"/>
        </w:rPr>
        <w:t xml:space="preserve"> que </w:t>
      </w:r>
      <w:proofErr w:type="spellStart"/>
      <w:r w:rsidR="001668FB" w:rsidRPr="005038BA">
        <w:rPr>
          <w:rFonts w:ascii="Times New Roman" w:hAnsi="Times New Roman" w:cs="Times New Roman"/>
          <w:sz w:val="23"/>
          <w:szCs w:val="23"/>
        </w:rPr>
        <w:t>la</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inflación</w:t>
      </w:r>
      <w:proofErr w:type="spellEnd"/>
      <w:r w:rsidR="001668FB" w:rsidRPr="005038BA">
        <w:rPr>
          <w:rFonts w:ascii="Times New Roman" w:hAnsi="Times New Roman" w:cs="Times New Roman"/>
          <w:sz w:val="23"/>
          <w:szCs w:val="23"/>
        </w:rPr>
        <w:t xml:space="preserve"> </w:t>
      </w:r>
      <w:proofErr w:type="spellStart"/>
      <w:r w:rsidR="001668FB" w:rsidRPr="005038BA">
        <w:rPr>
          <w:rFonts w:ascii="Times New Roman" w:hAnsi="Times New Roman" w:cs="Times New Roman"/>
          <w:sz w:val="23"/>
          <w:szCs w:val="23"/>
        </w:rPr>
        <w:t>sigue</w:t>
      </w:r>
      <w:proofErr w:type="spellEnd"/>
      <w:r w:rsidR="001668FB" w:rsidRPr="005038BA">
        <w:rPr>
          <w:rFonts w:ascii="Times New Roman" w:hAnsi="Times New Roman" w:cs="Times New Roman"/>
          <w:sz w:val="23"/>
          <w:szCs w:val="23"/>
        </w:rPr>
        <w:t xml:space="preserve"> disparada</w:t>
      </w:r>
      <w:r w:rsidR="000D1559" w:rsidRPr="00397CFD">
        <w:rPr>
          <w:rFonts w:asciiTheme="majorBidi" w:eastAsia="Times New Roman" w:hAnsiTheme="majorBidi" w:cstheme="majorBidi"/>
          <w:sz w:val="23"/>
          <w:szCs w:val="23"/>
          <w:lang w:eastAsia="pt-BR"/>
        </w:rPr>
        <w:t>”</w:t>
      </w:r>
      <w:r w:rsidRPr="00397CFD">
        <w:rPr>
          <w:rFonts w:asciiTheme="majorBidi" w:hAnsiTheme="majorBidi" w:cstheme="majorBidi"/>
          <w:sz w:val="23"/>
          <w:szCs w:val="23"/>
        </w:rPr>
        <w:t xml:space="preserve">: </w:t>
      </w:r>
      <w:r w:rsidR="00C86767" w:rsidRPr="00397CFD">
        <w:rPr>
          <w:rFonts w:asciiTheme="majorBidi" w:hAnsiTheme="majorBidi" w:cstheme="majorBidi"/>
          <w:sz w:val="23"/>
          <w:szCs w:val="23"/>
        </w:rPr>
        <w:t>Traduza a frase e e</w:t>
      </w:r>
      <w:r w:rsidRPr="00397CFD">
        <w:rPr>
          <w:rFonts w:asciiTheme="majorBidi" w:hAnsiTheme="majorBidi" w:cstheme="majorBidi"/>
          <w:iCs/>
          <w:sz w:val="23"/>
          <w:szCs w:val="23"/>
        </w:rPr>
        <w:t>xplique o significado de</w:t>
      </w:r>
      <w:r w:rsidR="00393A09" w:rsidRPr="00397CFD">
        <w:rPr>
          <w:rFonts w:asciiTheme="majorBidi" w:hAnsiTheme="majorBidi" w:cstheme="majorBidi"/>
          <w:iCs/>
          <w:sz w:val="23"/>
          <w:szCs w:val="23"/>
        </w:rPr>
        <w:t>ste elemento de ligação:</w:t>
      </w:r>
      <w:r w:rsidRPr="00397CFD">
        <w:rPr>
          <w:rFonts w:asciiTheme="majorBidi" w:hAnsiTheme="majorBidi" w:cstheme="majorBidi"/>
          <w:i/>
          <w:iCs/>
          <w:sz w:val="23"/>
          <w:szCs w:val="23"/>
        </w:rPr>
        <w:t xml:space="preserve"> “</w:t>
      </w:r>
      <w:proofErr w:type="spellStart"/>
      <w:r w:rsidR="001668FB">
        <w:rPr>
          <w:rFonts w:asciiTheme="majorBidi" w:hAnsiTheme="majorBidi" w:cstheme="majorBidi"/>
          <w:i/>
          <w:iCs/>
          <w:sz w:val="23"/>
          <w:szCs w:val="23"/>
        </w:rPr>
        <w:t>no</w:t>
      </w:r>
      <w:proofErr w:type="spellEnd"/>
      <w:r w:rsidR="001668FB">
        <w:rPr>
          <w:rFonts w:asciiTheme="majorBidi" w:hAnsiTheme="majorBidi" w:cstheme="majorBidi"/>
          <w:i/>
          <w:iCs/>
          <w:sz w:val="23"/>
          <w:szCs w:val="23"/>
        </w:rPr>
        <w:t xml:space="preserve"> obstante</w:t>
      </w:r>
      <w:r w:rsidRPr="00397CFD">
        <w:rPr>
          <w:rFonts w:asciiTheme="majorBidi" w:hAnsiTheme="majorBidi" w:cstheme="majorBidi"/>
          <w:i/>
          <w:iCs/>
          <w:sz w:val="23"/>
          <w:szCs w:val="23"/>
        </w:rPr>
        <w:t>”</w:t>
      </w:r>
      <w:r w:rsidR="00393A09" w:rsidRPr="00397CFD">
        <w:rPr>
          <w:rFonts w:asciiTheme="majorBidi" w:hAnsiTheme="majorBidi" w:cstheme="majorBidi"/>
          <w:sz w:val="23"/>
          <w:szCs w:val="23"/>
        </w:rPr>
        <w:t>,</w:t>
      </w:r>
      <w:r w:rsidRPr="00397CFD">
        <w:rPr>
          <w:rFonts w:asciiTheme="majorBidi" w:hAnsiTheme="majorBidi" w:cstheme="majorBidi"/>
          <w:i/>
          <w:iCs/>
          <w:sz w:val="23"/>
          <w:szCs w:val="23"/>
        </w:rPr>
        <w:t xml:space="preserve"> </w:t>
      </w:r>
      <w:r w:rsidRPr="00397CFD">
        <w:rPr>
          <w:rFonts w:asciiTheme="majorBidi" w:hAnsiTheme="majorBidi" w:cstheme="majorBidi"/>
          <w:iCs/>
          <w:sz w:val="23"/>
          <w:szCs w:val="23"/>
        </w:rPr>
        <w:t xml:space="preserve">dentro do contexto do período e se ele expressa </w:t>
      </w:r>
      <w:r w:rsidR="00397CFD" w:rsidRPr="00397CFD">
        <w:rPr>
          <w:rFonts w:asciiTheme="majorBidi" w:hAnsiTheme="majorBidi" w:cstheme="majorBidi"/>
          <w:b/>
          <w:bCs/>
          <w:iCs/>
          <w:sz w:val="23"/>
          <w:szCs w:val="23"/>
        </w:rPr>
        <w:t xml:space="preserve">situação condicional, </w:t>
      </w:r>
      <w:r w:rsidR="00397CFD" w:rsidRPr="00397CFD">
        <w:rPr>
          <w:rFonts w:asciiTheme="majorBidi" w:hAnsiTheme="majorBidi" w:cstheme="majorBidi"/>
          <w:iCs/>
          <w:sz w:val="23"/>
          <w:szCs w:val="23"/>
        </w:rPr>
        <w:t xml:space="preserve">de </w:t>
      </w:r>
      <w:r w:rsidR="00397CFD" w:rsidRPr="00397CFD">
        <w:rPr>
          <w:rFonts w:asciiTheme="majorBidi" w:hAnsiTheme="majorBidi" w:cstheme="majorBidi"/>
          <w:b/>
          <w:bCs/>
          <w:iCs/>
          <w:sz w:val="23"/>
          <w:szCs w:val="23"/>
        </w:rPr>
        <w:t>simultaneidade</w:t>
      </w:r>
      <w:r w:rsidR="00397CFD" w:rsidRPr="00397CFD">
        <w:rPr>
          <w:rFonts w:asciiTheme="majorBidi" w:hAnsiTheme="majorBidi" w:cstheme="majorBidi"/>
          <w:iCs/>
          <w:sz w:val="23"/>
          <w:szCs w:val="23"/>
        </w:rPr>
        <w:t xml:space="preserve"> ou de </w:t>
      </w:r>
      <w:r w:rsidR="00397CFD" w:rsidRPr="00397CFD">
        <w:rPr>
          <w:rFonts w:asciiTheme="majorBidi" w:hAnsiTheme="majorBidi" w:cstheme="majorBidi"/>
          <w:b/>
          <w:bCs/>
          <w:iCs/>
          <w:sz w:val="23"/>
          <w:szCs w:val="23"/>
        </w:rPr>
        <w:t>oposição</w:t>
      </w:r>
      <w:r w:rsidRPr="00397CFD">
        <w:rPr>
          <w:rFonts w:asciiTheme="majorBidi" w:hAnsiTheme="majorBidi" w:cstheme="majorBidi"/>
          <w:iCs/>
          <w:sz w:val="23"/>
          <w:szCs w:val="23"/>
        </w:rPr>
        <w:t>. (</w:t>
      </w:r>
      <w:r w:rsidRPr="00397CFD">
        <w:rPr>
          <w:rFonts w:asciiTheme="majorBidi" w:hAnsiTheme="majorBidi" w:cstheme="majorBidi"/>
          <w:sz w:val="23"/>
          <w:szCs w:val="23"/>
        </w:rPr>
        <w:t xml:space="preserve">linhas </w:t>
      </w:r>
      <w:r w:rsidR="001668FB">
        <w:rPr>
          <w:rFonts w:asciiTheme="majorBidi" w:hAnsiTheme="majorBidi" w:cstheme="majorBidi"/>
          <w:sz w:val="23"/>
          <w:szCs w:val="23"/>
        </w:rPr>
        <w:t>0</w:t>
      </w:r>
      <w:r w:rsidR="00393A09" w:rsidRPr="00397CFD">
        <w:rPr>
          <w:rFonts w:asciiTheme="majorBidi" w:hAnsiTheme="majorBidi" w:cstheme="majorBidi"/>
          <w:sz w:val="23"/>
          <w:szCs w:val="23"/>
        </w:rPr>
        <w:t>2-</w:t>
      </w:r>
      <w:r w:rsidR="001668FB">
        <w:rPr>
          <w:rFonts w:asciiTheme="majorBidi" w:hAnsiTheme="majorBidi" w:cstheme="majorBidi"/>
          <w:sz w:val="23"/>
          <w:szCs w:val="23"/>
        </w:rPr>
        <w:t>0</w:t>
      </w:r>
      <w:r w:rsidR="00393A09" w:rsidRPr="00397CFD">
        <w:rPr>
          <w:rFonts w:asciiTheme="majorBidi" w:hAnsiTheme="majorBidi" w:cstheme="majorBidi"/>
          <w:sz w:val="23"/>
          <w:szCs w:val="23"/>
        </w:rPr>
        <w:t>3</w:t>
      </w:r>
      <w:r w:rsidR="001668FB">
        <w:rPr>
          <w:rFonts w:asciiTheme="majorBidi" w:hAnsiTheme="majorBidi" w:cstheme="majorBidi"/>
          <w:sz w:val="23"/>
          <w:szCs w:val="23"/>
        </w:rPr>
        <w:t>-04</w:t>
      </w:r>
      <w:r w:rsidRPr="00397CFD">
        <w:rPr>
          <w:rFonts w:asciiTheme="majorBidi" w:hAnsiTheme="majorBidi" w:cstheme="majorBidi"/>
          <w:sz w:val="23"/>
          <w:szCs w:val="23"/>
        </w:rPr>
        <w:t>). (1,0)</w:t>
      </w:r>
    </w:p>
    <w:p w14:paraId="03154787" w14:textId="2C3632BC" w:rsidR="00516922" w:rsidRPr="001E3216" w:rsidRDefault="001E3216" w:rsidP="00516922">
      <w:pPr>
        <w:autoSpaceDE w:val="0"/>
        <w:autoSpaceDN w:val="0"/>
        <w:adjustRightInd w:val="0"/>
        <w:spacing w:after="0" w:line="360" w:lineRule="auto"/>
        <w:rPr>
          <w:rFonts w:ascii="Times New Roman" w:hAnsi="Times New Roman" w:cs="Times New Roman"/>
          <w:color w:val="00B0F0"/>
          <w:sz w:val="23"/>
          <w:szCs w:val="23"/>
        </w:rPr>
      </w:pPr>
      <w:bookmarkStart w:id="8" w:name="_Hlk168335106"/>
      <w:r>
        <w:rPr>
          <w:rFonts w:ascii="Times New Roman" w:hAnsi="Times New Roman" w:cs="Times New Roman"/>
          <w:color w:val="00B0F0"/>
          <w:sz w:val="23"/>
          <w:szCs w:val="23"/>
        </w:rPr>
        <w:t xml:space="preserve">“no obstante’ expressa uma situação de oposição, </w:t>
      </w:r>
      <w:r w:rsidR="00A61188">
        <w:rPr>
          <w:rFonts w:ascii="Times New Roman" w:hAnsi="Times New Roman" w:cs="Times New Roman"/>
          <w:color w:val="00B0F0"/>
          <w:sz w:val="23"/>
          <w:szCs w:val="23"/>
        </w:rPr>
        <w:t xml:space="preserve">se por um lado, os argentinos </w:t>
      </w:r>
      <w:r>
        <w:rPr>
          <w:rFonts w:ascii="Times New Roman" w:hAnsi="Times New Roman" w:cs="Times New Roman"/>
          <w:color w:val="00B0F0"/>
          <w:sz w:val="23"/>
          <w:szCs w:val="23"/>
        </w:rPr>
        <w:t>est</w:t>
      </w:r>
      <w:r w:rsidR="00A61188">
        <w:rPr>
          <w:rFonts w:ascii="Times New Roman" w:hAnsi="Times New Roman" w:cs="Times New Roman"/>
          <w:color w:val="00B0F0"/>
          <w:sz w:val="23"/>
          <w:szCs w:val="23"/>
        </w:rPr>
        <w:t>ão</w:t>
      </w:r>
      <w:r>
        <w:rPr>
          <w:rFonts w:ascii="Times New Roman" w:hAnsi="Times New Roman" w:cs="Times New Roman"/>
          <w:color w:val="00B0F0"/>
          <w:sz w:val="23"/>
          <w:szCs w:val="23"/>
        </w:rPr>
        <w:t xml:space="preserve"> em época de eleições</w:t>
      </w:r>
      <w:r w:rsidR="00A61188">
        <w:rPr>
          <w:rFonts w:ascii="Times New Roman" w:hAnsi="Times New Roman" w:cs="Times New Roman"/>
          <w:color w:val="00B0F0"/>
          <w:sz w:val="23"/>
          <w:szCs w:val="23"/>
        </w:rPr>
        <w:t xml:space="preserve"> e isto parece ser o problema principal, por outro lado, contrariamente, o texto afirma que a questão econômica é mais importante que a eleição já que a inflação sobe aceleradamente.</w:t>
      </w:r>
    </w:p>
    <w:bookmarkEnd w:id="8"/>
    <w:p w14:paraId="73F55034" w14:textId="3CCF073B" w:rsidR="00516922" w:rsidRPr="00753183" w:rsidRDefault="00516922" w:rsidP="00516922">
      <w:pPr>
        <w:autoSpaceDE w:val="0"/>
        <w:autoSpaceDN w:val="0"/>
        <w:adjustRightInd w:val="0"/>
        <w:spacing w:after="0" w:line="360" w:lineRule="auto"/>
        <w:rPr>
          <w:rFonts w:ascii="Times New Roman" w:hAnsi="Times New Roman" w:cs="Times New Roman"/>
          <w:b/>
          <w:bCs/>
          <w:sz w:val="23"/>
          <w:szCs w:val="23"/>
        </w:rPr>
      </w:pPr>
    </w:p>
    <w:p w14:paraId="788B0D4C" w14:textId="3C02DDFF" w:rsidR="008A4E9E" w:rsidRPr="00153A39" w:rsidRDefault="008A4E9E" w:rsidP="008A4E9E">
      <w:pPr>
        <w:autoSpaceDE w:val="0"/>
        <w:autoSpaceDN w:val="0"/>
        <w:adjustRightInd w:val="0"/>
        <w:spacing w:after="0" w:line="360" w:lineRule="auto"/>
        <w:jc w:val="both"/>
        <w:rPr>
          <w:rFonts w:asciiTheme="majorBidi" w:hAnsiTheme="majorBidi" w:cstheme="majorBidi"/>
          <w:sz w:val="23"/>
          <w:szCs w:val="23"/>
        </w:rPr>
      </w:pPr>
      <w:r w:rsidRPr="00153A39">
        <w:rPr>
          <w:rFonts w:asciiTheme="majorBidi" w:hAnsiTheme="majorBidi" w:cstheme="majorBidi"/>
          <w:sz w:val="23"/>
          <w:szCs w:val="23"/>
        </w:rPr>
        <w:lastRenderedPageBreak/>
        <w:t>6 -</w:t>
      </w:r>
      <w:r w:rsidRPr="00153A39">
        <w:rPr>
          <w:rFonts w:asciiTheme="majorBidi" w:hAnsiTheme="majorBidi" w:cstheme="majorBidi"/>
          <w:b/>
          <w:sz w:val="23"/>
          <w:szCs w:val="23"/>
        </w:rPr>
        <w:t xml:space="preserve"> </w:t>
      </w:r>
      <w:bookmarkStart w:id="9" w:name="_Hlk115354941"/>
      <w:r w:rsidRPr="00153A39">
        <w:rPr>
          <w:rFonts w:asciiTheme="majorBidi" w:hAnsiTheme="majorBidi" w:cstheme="majorBidi"/>
          <w:b/>
          <w:sz w:val="23"/>
          <w:szCs w:val="23"/>
        </w:rPr>
        <w:t>Mencionando as indicações numéricas das linhas</w:t>
      </w:r>
      <w:r w:rsidRPr="00153A39">
        <w:rPr>
          <w:rFonts w:asciiTheme="majorBidi" w:hAnsiTheme="majorBidi" w:cstheme="majorBidi"/>
          <w:sz w:val="23"/>
          <w:szCs w:val="23"/>
        </w:rPr>
        <w:t xml:space="preserve">, </w:t>
      </w:r>
      <w:r w:rsidRPr="00153A39">
        <w:rPr>
          <w:rFonts w:asciiTheme="majorBidi" w:hAnsiTheme="majorBidi" w:cstheme="majorBidi"/>
          <w:b/>
          <w:sz w:val="23"/>
          <w:szCs w:val="23"/>
        </w:rPr>
        <w:t>selecione</w:t>
      </w:r>
      <w:r w:rsidRPr="00153A39">
        <w:rPr>
          <w:rFonts w:asciiTheme="majorBidi" w:hAnsiTheme="majorBidi" w:cstheme="majorBidi"/>
          <w:sz w:val="23"/>
          <w:szCs w:val="23"/>
        </w:rPr>
        <w:t xml:space="preserve"> e </w:t>
      </w:r>
      <w:r w:rsidRPr="00153A39">
        <w:rPr>
          <w:rFonts w:asciiTheme="majorBidi" w:hAnsiTheme="majorBidi" w:cstheme="majorBidi"/>
          <w:b/>
          <w:sz w:val="23"/>
          <w:szCs w:val="23"/>
        </w:rPr>
        <w:t xml:space="preserve">cite </w:t>
      </w:r>
      <w:r w:rsidRPr="00153A39">
        <w:rPr>
          <w:rFonts w:asciiTheme="majorBidi" w:hAnsiTheme="majorBidi" w:cstheme="majorBidi"/>
          <w:b/>
          <w:sz w:val="23"/>
          <w:szCs w:val="23"/>
          <w:u w:val="single"/>
        </w:rPr>
        <w:t>em língua portuguesa</w:t>
      </w:r>
      <w:r w:rsidRPr="00153A39">
        <w:rPr>
          <w:rFonts w:asciiTheme="majorBidi" w:hAnsiTheme="majorBidi" w:cstheme="majorBidi"/>
          <w:sz w:val="23"/>
          <w:szCs w:val="23"/>
        </w:rPr>
        <w:t xml:space="preserve">, </w:t>
      </w:r>
      <w:bookmarkStart w:id="10" w:name="_Hlk148976288"/>
      <w:r w:rsidRPr="00153A39">
        <w:rPr>
          <w:rFonts w:asciiTheme="majorBidi" w:hAnsiTheme="majorBidi" w:cstheme="majorBidi"/>
          <w:sz w:val="23"/>
          <w:szCs w:val="23"/>
        </w:rPr>
        <w:t xml:space="preserve">no texto </w:t>
      </w:r>
      <w:r w:rsidR="00422ED1" w:rsidRPr="00153A39">
        <w:rPr>
          <w:rFonts w:asciiTheme="majorBidi" w:hAnsiTheme="majorBidi" w:cstheme="majorBidi"/>
          <w:sz w:val="23"/>
          <w:szCs w:val="23"/>
        </w:rPr>
        <w:t>B</w:t>
      </w:r>
      <w:r w:rsidRPr="00153A39">
        <w:rPr>
          <w:rFonts w:asciiTheme="majorBidi" w:hAnsiTheme="majorBidi" w:cstheme="majorBidi"/>
          <w:sz w:val="23"/>
          <w:szCs w:val="23"/>
        </w:rPr>
        <w:t>, a (s) passagem (</w:t>
      </w:r>
      <w:proofErr w:type="spellStart"/>
      <w:r w:rsidRPr="00153A39">
        <w:rPr>
          <w:rFonts w:asciiTheme="majorBidi" w:hAnsiTheme="majorBidi" w:cstheme="majorBidi"/>
          <w:sz w:val="23"/>
          <w:szCs w:val="23"/>
        </w:rPr>
        <w:t>ns</w:t>
      </w:r>
      <w:proofErr w:type="spellEnd"/>
      <w:r w:rsidRPr="00153A39">
        <w:rPr>
          <w:rFonts w:asciiTheme="majorBidi" w:hAnsiTheme="majorBidi" w:cstheme="majorBidi"/>
          <w:sz w:val="23"/>
          <w:szCs w:val="23"/>
        </w:rPr>
        <w:t xml:space="preserve">) que faça (m) </w:t>
      </w:r>
      <w:bookmarkStart w:id="11" w:name="_Hlk115354232"/>
      <w:r w:rsidR="00C03A14" w:rsidRPr="00153A39">
        <w:rPr>
          <w:rFonts w:asciiTheme="majorBidi" w:hAnsiTheme="majorBidi" w:cstheme="majorBidi"/>
          <w:sz w:val="23"/>
          <w:szCs w:val="23"/>
        </w:rPr>
        <w:t xml:space="preserve">menção </w:t>
      </w:r>
      <w:r w:rsidR="00CE5AF5" w:rsidRPr="00153A39">
        <w:rPr>
          <w:rFonts w:asciiTheme="majorBidi" w:hAnsiTheme="majorBidi" w:cstheme="majorBidi"/>
          <w:sz w:val="23"/>
          <w:szCs w:val="23"/>
        </w:rPr>
        <w:t>à</w:t>
      </w:r>
      <w:bookmarkEnd w:id="9"/>
      <w:bookmarkEnd w:id="11"/>
      <w:r w:rsidR="00153A39" w:rsidRPr="00153A39">
        <w:rPr>
          <w:rFonts w:asciiTheme="majorBidi" w:hAnsiTheme="majorBidi" w:cstheme="majorBidi"/>
          <w:sz w:val="23"/>
          <w:szCs w:val="23"/>
        </w:rPr>
        <w:t xml:space="preserve"> </w:t>
      </w:r>
      <w:r w:rsidR="00153A39">
        <w:rPr>
          <w:rFonts w:asciiTheme="majorBidi" w:hAnsiTheme="majorBidi" w:cstheme="majorBidi"/>
          <w:sz w:val="23"/>
          <w:szCs w:val="23"/>
        </w:rPr>
        <w:t xml:space="preserve">ideia </w:t>
      </w:r>
      <w:r w:rsidR="00153A39" w:rsidRPr="00153A39">
        <w:rPr>
          <w:rFonts w:asciiTheme="majorBidi" w:hAnsiTheme="majorBidi" w:cstheme="majorBidi"/>
          <w:sz w:val="23"/>
          <w:szCs w:val="23"/>
          <w:shd w:val="clear" w:color="auto" w:fill="FFFFFF"/>
        </w:rPr>
        <w:t>de</w:t>
      </w:r>
      <w:r w:rsidR="00153A39">
        <w:rPr>
          <w:rFonts w:asciiTheme="majorBidi" w:hAnsiTheme="majorBidi" w:cstheme="majorBidi"/>
          <w:sz w:val="23"/>
          <w:szCs w:val="23"/>
          <w:shd w:val="clear" w:color="auto" w:fill="FFFFFF"/>
        </w:rPr>
        <w:t xml:space="preserve"> um candidato à presidência</w:t>
      </w:r>
      <w:r w:rsidR="00153A39" w:rsidRPr="00153A39">
        <w:rPr>
          <w:rFonts w:asciiTheme="majorBidi" w:hAnsiTheme="majorBidi" w:cstheme="majorBidi"/>
          <w:sz w:val="23"/>
          <w:szCs w:val="23"/>
          <w:shd w:val="clear" w:color="auto" w:fill="FFFFFF"/>
        </w:rPr>
        <w:t xml:space="preserve"> </w:t>
      </w:r>
      <w:r w:rsidR="00177D51">
        <w:rPr>
          <w:rFonts w:asciiTheme="majorBidi" w:hAnsiTheme="majorBidi" w:cstheme="majorBidi"/>
          <w:sz w:val="23"/>
          <w:szCs w:val="23"/>
          <w:shd w:val="clear" w:color="auto" w:fill="FFFFFF"/>
        </w:rPr>
        <w:t>submeter</w:t>
      </w:r>
      <w:r w:rsidR="00153A39" w:rsidRPr="00153A39">
        <w:rPr>
          <w:rFonts w:asciiTheme="majorBidi" w:hAnsiTheme="majorBidi" w:cstheme="majorBidi"/>
          <w:sz w:val="23"/>
          <w:szCs w:val="23"/>
          <w:shd w:val="clear" w:color="auto" w:fill="FFFFFF"/>
        </w:rPr>
        <w:t xml:space="preserve"> à votação do eleitorado, para aprovação ou rejeição, </w:t>
      </w:r>
      <w:r w:rsidR="00153A39">
        <w:rPr>
          <w:rFonts w:asciiTheme="majorBidi" w:hAnsiTheme="majorBidi" w:cstheme="majorBidi"/>
          <w:sz w:val="23"/>
          <w:szCs w:val="23"/>
          <w:shd w:val="clear" w:color="auto" w:fill="FFFFFF"/>
        </w:rPr>
        <w:t>do direito ao aborto</w:t>
      </w:r>
      <w:r w:rsidR="00CE5AF5" w:rsidRPr="00153A39">
        <w:rPr>
          <w:rFonts w:asciiTheme="majorBidi" w:hAnsiTheme="majorBidi" w:cstheme="majorBidi"/>
          <w:sz w:val="23"/>
          <w:szCs w:val="23"/>
        </w:rPr>
        <w:t xml:space="preserve">. </w:t>
      </w:r>
      <w:bookmarkEnd w:id="10"/>
      <w:r w:rsidRPr="00153A39">
        <w:rPr>
          <w:rFonts w:asciiTheme="majorBidi" w:hAnsiTheme="majorBidi" w:cstheme="majorBidi"/>
          <w:sz w:val="23"/>
          <w:szCs w:val="23"/>
        </w:rPr>
        <w:t>(1,0)</w:t>
      </w:r>
    </w:p>
    <w:p w14:paraId="7601A9F5" w14:textId="059C88F6" w:rsidR="00EC74D0" w:rsidRPr="005C32D7" w:rsidRDefault="005C32D7" w:rsidP="00516922">
      <w:pPr>
        <w:autoSpaceDE w:val="0"/>
        <w:autoSpaceDN w:val="0"/>
        <w:adjustRightInd w:val="0"/>
        <w:spacing w:after="0" w:line="360" w:lineRule="auto"/>
        <w:rPr>
          <w:rFonts w:ascii="Times New Roman" w:hAnsi="Times New Roman" w:cs="Times New Roman"/>
          <w:color w:val="00B0F0"/>
          <w:sz w:val="23"/>
          <w:szCs w:val="23"/>
        </w:rPr>
      </w:pPr>
      <w:bookmarkStart w:id="12" w:name="_Hlk168335295"/>
      <w:r>
        <w:rPr>
          <w:rFonts w:ascii="Times New Roman" w:hAnsi="Times New Roman" w:cs="Times New Roman"/>
          <w:color w:val="00B0F0"/>
          <w:sz w:val="23"/>
          <w:szCs w:val="23"/>
        </w:rPr>
        <w:t xml:space="preserve">Linhas </w:t>
      </w:r>
      <w:proofErr w:type="gramStart"/>
      <w:r>
        <w:rPr>
          <w:rFonts w:ascii="Times New Roman" w:hAnsi="Times New Roman" w:cs="Times New Roman"/>
          <w:color w:val="00B0F0"/>
          <w:sz w:val="23"/>
          <w:szCs w:val="23"/>
        </w:rPr>
        <w:t>23-24</w:t>
      </w:r>
      <w:proofErr w:type="gramEnd"/>
      <w:r>
        <w:rPr>
          <w:rFonts w:ascii="Times New Roman" w:hAnsi="Times New Roman" w:cs="Times New Roman"/>
          <w:color w:val="00B0F0"/>
          <w:sz w:val="23"/>
          <w:szCs w:val="23"/>
        </w:rPr>
        <w:t xml:space="preserve"> </w:t>
      </w:r>
      <w:r w:rsidRPr="005C32D7">
        <w:rPr>
          <w:rFonts w:ascii="Times New Roman" w:hAnsi="Times New Roman" w:cs="Times New Roman"/>
          <w:color w:val="00B0F0"/>
          <w:sz w:val="23"/>
          <w:szCs w:val="23"/>
        </w:rPr>
        <w:t xml:space="preserve">Mas </w:t>
      </w:r>
      <w:proofErr w:type="spellStart"/>
      <w:r w:rsidRPr="005C32D7">
        <w:rPr>
          <w:rFonts w:ascii="Times New Roman" w:hAnsi="Times New Roman" w:cs="Times New Roman"/>
          <w:color w:val="00B0F0"/>
          <w:sz w:val="23"/>
          <w:szCs w:val="23"/>
        </w:rPr>
        <w:t>Milei</w:t>
      </w:r>
      <w:proofErr w:type="spellEnd"/>
      <w:r w:rsidRPr="005C32D7">
        <w:rPr>
          <w:rFonts w:ascii="Times New Roman" w:hAnsi="Times New Roman" w:cs="Times New Roman"/>
          <w:color w:val="00B0F0"/>
          <w:sz w:val="23"/>
          <w:szCs w:val="23"/>
        </w:rPr>
        <w:t xml:space="preserve"> prometeu realizar um referendo sobre o direito ao aborto. Ele chamou o aborto de “assassinato”.</w:t>
      </w:r>
    </w:p>
    <w:bookmarkEnd w:id="12"/>
    <w:p w14:paraId="1E11C989"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5D32D312" w14:textId="03A79D3A" w:rsidR="00516922" w:rsidRPr="008A4E9E" w:rsidRDefault="00516922" w:rsidP="00516922">
      <w:pPr>
        <w:autoSpaceDE w:val="0"/>
        <w:autoSpaceDN w:val="0"/>
        <w:adjustRightInd w:val="0"/>
        <w:spacing w:after="0" w:line="360" w:lineRule="auto"/>
        <w:rPr>
          <w:rFonts w:ascii="Times New Roman" w:hAnsi="Times New Roman" w:cs="Times New Roman"/>
          <w:b/>
          <w:bCs/>
          <w:sz w:val="23"/>
          <w:szCs w:val="23"/>
        </w:rPr>
      </w:pPr>
      <w:r w:rsidRPr="008A4E9E">
        <w:rPr>
          <w:rFonts w:ascii="Times New Roman" w:hAnsi="Times New Roman" w:cs="Times New Roman"/>
          <w:b/>
          <w:bCs/>
          <w:sz w:val="23"/>
          <w:szCs w:val="23"/>
        </w:rPr>
        <w:t xml:space="preserve">Responda às questões sobre o texto C (questões de </w:t>
      </w:r>
      <w:r w:rsidR="001F3CB4">
        <w:rPr>
          <w:rFonts w:ascii="Times New Roman" w:hAnsi="Times New Roman" w:cs="Times New Roman"/>
          <w:b/>
          <w:bCs/>
          <w:sz w:val="23"/>
          <w:szCs w:val="23"/>
        </w:rPr>
        <w:t>7</w:t>
      </w:r>
      <w:r w:rsidRPr="008A4E9E">
        <w:rPr>
          <w:rFonts w:ascii="Times New Roman" w:hAnsi="Times New Roman" w:cs="Times New Roman"/>
          <w:b/>
          <w:bCs/>
          <w:sz w:val="23"/>
          <w:szCs w:val="23"/>
        </w:rPr>
        <w:t xml:space="preserve"> a 10)</w:t>
      </w:r>
    </w:p>
    <w:p w14:paraId="60BEA4CF" w14:textId="77777777" w:rsidR="00516922" w:rsidRPr="0037538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r w:rsidRPr="00375382">
        <w:rPr>
          <w:rFonts w:ascii="Times New Roman" w:hAnsi="Times New Roman" w:cs="Times New Roman"/>
          <w:b/>
          <w:bCs/>
          <w:sz w:val="23"/>
          <w:szCs w:val="23"/>
          <w:lang w:val="es-ES_tradnl"/>
        </w:rPr>
        <w:t>Texto C</w:t>
      </w:r>
    </w:p>
    <w:p w14:paraId="0CC59270" w14:textId="59C8D278" w:rsidR="0051692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7842"/>
      </w:tblGrid>
      <w:tr w:rsidR="00516922" w:rsidRPr="00AC1306" w14:paraId="4EFB4A7C" w14:textId="77777777" w:rsidTr="00793DE2">
        <w:tc>
          <w:tcPr>
            <w:tcW w:w="662" w:type="dxa"/>
          </w:tcPr>
          <w:p w14:paraId="128F992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01</w:t>
            </w:r>
          </w:p>
          <w:p w14:paraId="29F20A3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02</w:t>
            </w:r>
          </w:p>
          <w:p w14:paraId="457E8C3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03</w:t>
            </w:r>
          </w:p>
          <w:p w14:paraId="22D4EDB9"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04</w:t>
            </w:r>
          </w:p>
          <w:p w14:paraId="5DB0955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05</w:t>
            </w:r>
          </w:p>
          <w:p w14:paraId="5A5E213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06</w:t>
            </w:r>
          </w:p>
          <w:p w14:paraId="682D296C"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07</w:t>
            </w:r>
          </w:p>
          <w:p w14:paraId="279B0A6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08</w:t>
            </w:r>
          </w:p>
          <w:p w14:paraId="01EAAFB1"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09</w:t>
            </w:r>
          </w:p>
          <w:p w14:paraId="2362DB7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10</w:t>
            </w:r>
          </w:p>
          <w:p w14:paraId="228A269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11</w:t>
            </w:r>
          </w:p>
          <w:p w14:paraId="28F869B2"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12</w:t>
            </w:r>
          </w:p>
          <w:p w14:paraId="5CFB938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13</w:t>
            </w:r>
          </w:p>
          <w:p w14:paraId="3A576EEC"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14</w:t>
            </w:r>
          </w:p>
          <w:p w14:paraId="4747152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15</w:t>
            </w:r>
          </w:p>
          <w:p w14:paraId="0D031C3D"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16</w:t>
            </w:r>
          </w:p>
          <w:p w14:paraId="4B5F03E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17</w:t>
            </w:r>
          </w:p>
          <w:p w14:paraId="1726D55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18</w:t>
            </w:r>
          </w:p>
          <w:p w14:paraId="47D4666B"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19</w:t>
            </w:r>
          </w:p>
          <w:p w14:paraId="3A69E698"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20</w:t>
            </w:r>
          </w:p>
          <w:p w14:paraId="0BC0394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21</w:t>
            </w:r>
          </w:p>
          <w:p w14:paraId="68611288"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22</w:t>
            </w:r>
          </w:p>
          <w:p w14:paraId="6F10D3C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23</w:t>
            </w:r>
          </w:p>
          <w:p w14:paraId="73997A7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24</w:t>
            </w:r>
          </w:p>
          <w:p w14:paraId="61FC2D2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25</w:t>
            </w:r>
          </w:p>
          <w:p w14:paraId="225C153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lastRenderedPageBreak/>
              <w:t>26</w:t>
            </w:r>
          </w:p>
          <w:p w14:paraId="41A7C59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27</w:t>
            </w:r>
          </w:p>
          <w:p w14:paraId="5C53F211"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28</w:t>
            </w:r>
          </w:p>
          <w:p w14:paraId="1B7A6991"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29</w:t>
            </w:r>
          </w:p>
          <w:p w14:paraId="4230AF0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30</w:t>
            </w:r>
          </w:p>
          <w:p w14:paraId="60B760BB"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31</w:t>
            </w:r>
          </w:p>
          <w:p w14:paraId="7606C0D2"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32</w:t>
            </w:r>
          </w:p>
          <w:p w14:paraId="53641561" w14:textId="77777777" w:rsidR="00516922" w:rsidRPr="007B3BBC" w:rsidRDefault="00B61DF0"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33</w:t>
            </w:r>
          </w:p>
          <w:p w14:paraId="2DF53624"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34</w:t>
            </w:r>
          </w:p>
          <w:p w14:paraId="78682DD8"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35</w:t>
            </w:r>
          </w:p>
          <w:p w14:paraId="38FE342F"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36</w:t>
            </w:r>
          </w:p>
          <w:p w14:paraId="65CA2171"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37</w:t>
            </w:r>
          </w:p>
          <w:p w14:paraId="5E944031" w14:textId="77777777" w:rsidR="00890413"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38</w:t>
            </w:r>
          </w:p>
          <w:p w14:paraId="47E9D53E"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39</w:t>
            </w:r>
          </w:p>
          <w:p w14:paraId="45C97CC2"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40</w:t>
            </w:r>
          </w:p>
          <w:p w14:paraId="4ED75090"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41</w:t>
            </w:r>
          </w:p>
          <w:p w14:paraId="03820BCA"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42</w:t>
            </w:r>
          </w:p>
          <w:p w14:paraId="7C201ECA" w14:textId="73512891" w:rsidR="00AC3B5E" w:rsidRPr="007B3BBC" w:rsidRDefault="00FE2C0B" w:rsidP="00DE7018">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43</w:t>
            </w:r>
          </w:p>
        </w:tc>
        <w:tc>
          <w:tcPr>
            <w:tcW w:w="7842" w:type="dxa"/>
            <w:shd w:val="clear" w:color="auto" w:fill="auto"/>
          </w:tcPr>
          <w:p w14:paraId="69444A35" w14:textId="77777777" w:rsidR="007B3BBC" w:rsidRPr="007B3BBC" w:rsidRDefault="007B3BBC" w:rsidP="007B3BBC">
            <w:pPr>
              <w:pStyle w:val="Ttulo1"/>
              <w:shd w:val="clear" w:color="auto" w:fill="FAFAFA"/>
              <w:spacing w:before="0" w:beforeAutospacing="0" w:after="0" w:afterAutospacing="0" w:line="360" w:lineRule="auto"/>
              <w:jc w:val="both"/>
              <w:rPr>
                <w:rFonts w:asciiTheme="majorBidi" w:hAnsiTheme="majorBidi" w:cstheme="majorBidi"/>
                <w:sz w:val="23"/>
                <w:szCs w:val="23"/>
                <w:lang w:val="es-ES"/>
              </w:rPr>
            </w:pPr>
            <w:r w:rsidRPr="007B3BBC">
              <w:rPr>
                <w:rFonts w:asciiTheme="majorBidi" w:hAnsiTheme="majorBidi" w:cstheme="majorBidi"/>
                <w:sz w:val="23"/>
                <w:szCs w:val="23"/>
                <w:lang w:val="es-ES"/>
              </w:rPr>
              <w:lastRenderedPageBreak/>
              <w:t>Un informe del Banco Mundial recomienda un nuevo modelo de desarrollo para los estados amazónicos de Brasil</w:t>
            </w:r>
          </w:p>
          <w:p w14:paraId="2125F404" w14:textId="551BB4FE" w:rsidR="007B3BBC"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Un énfasis complementario en la productividad (urbana y rural) y la protección de los bosques elevaría el nivel de vida, conservando al mismo tiempo la excepcional riqueza de los bosques naturales de la región</w:t>
            </w:r>
            <w:r>
              <w:rPr>
                <w:rFonts w:asciiTheme="majorBidi" w:hAnsiTheme="majorBidi" w:cstheme="majorBidi"/>
                <w:sz w:val="23"/>
                <w:szCs w:val="23"/>
                <w:lang w:val="es-ES"/>
              </w:rPr>
              <w:t xml:space="preserve">. </w:t>
            </w:r>
            <w:r w:rsidRPr="004A72D1">
              <w:rPr>
                <w:rFonts w:asciiTheme="majorBidi" w:hAnsiTheme="majorBidi" w:cstheme="majorBidi"/>
                <w:sz w:val="23"/>
                <w:szCs w:val="23"/>
                <w:lang w:val="es-ES"/>
              </w:rPr>
              <w:t>El informe, </w:t>
            </w:r>
            <w:r w:rsidR="0077522C" w:rsidRPr="0077522C">
              <w:rPr>
                <w:rFonts w:asciiTheme="majorBidi" w:hAnsiTheme="majorBidi" w:cstheme="majorBidi"/>
                <w:sz w:val="23"/>
                <w:szCs w:val="23"/>
                <w:lang w:val="es-ES"/>
              </w:rPr>
              <w:t>Un Acto de Equilibrio para los Estados Amazónicos de Brasil: Un Memorándum Económico</w:t>
            </w:r>
            <w:r w:rsidRPr="004A72D1">
              <w:rPr>
                <w:rFonts w:asciiTheme="majorBidi" w:hAnsiTheme="majorBidi" w:cstheme="majorBidi"/>
                <w:sz w:val="23"/>
                <w:szCs w:val="23"/>
                <w:lang w:val="es-ES"/>
              </w:rPr>
              <w:t>, subraya que aumentar el nivel de vida y mantener los bosques en pie pueden ser objetivos complementarios, de adoptarse un modelo</w:t>
            </w:r>
            <w:r w:rsidR="00FA716A">
              <w:rPr>
                <w:rFonts w:asciiTheme="majorBidi" w:hAnsiTheme="majorBidi" w:cstheme="majorBidi"/>
                <w:sz w:val="23"/>
                <w:szCs w:val="23"/>
                <w:lang w:val="es-ES"/>
              </w:rPr>
              <w:t xml:space="preserve"> estándar</w:t>
            </w:r>
            <w:r w:rsidRPr="004A72D1">
              <w:rPr>
                <w:rFonts w:asciiTheme="majorBidi" w:hAnsiTheme="majorBidi" w:cstheme="majorBidi"/>
                <w:sz w:val="23"/>
                <w:szCs w:val="23"/>
                <w:lang w:val="es-ES"/>
              </w:rPr>
              <w:t xml:space="preserve"> de desarrollo que promueva simultáneamente la productividad urbana y rural, la protección de los bosques y medios de vida rurales sostenibles. La financiación para la conservación puede desempeñar un papel fundamental en este modelo.</w:t>
            </w:r>
          </w:p>
          <w:p w14:paraId="1B028864" w14:textId="22DDB7B7"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Según el informe, en los estados amazónicos viven cerca de 28 millones de brasileños, de los cuales más de un tercio son pobres.</w:t>
            </w:r>
            <w:r w:rsidR="00F47FEE">
              <w:rPr>
                <w:rFonts w:asciiTheme="majorBidi" w:hAnsiTheme="majorBidi" w:cstheme="majorBidi"/>
                <w:sz w:val="23"/>
                <w:szCs w:val="23"/>
                <w:lang w:val="es-ES"/>
              </w:rPr>
              <w:t xml:space="preserve"> </w:t>
            </w:r>
            <w:r w:rsidR="00F47FEE" w:rsidRPr="00F47FEE">
              <w:rPr>
                <w:rFonts w:asciiTheme="majorBidi" w:hAnsiTheme="majorBidi" w:cstheme="majorBidi"/>
                <w:sz w:val="23"/>
                <w:szCs w:val="23"/>
                <w:lang w:val="es-ES"/>
              </w:rPr>
              <w:t>Mientras que la mayoría de los pobres viven en zonas urbanas, entretanto la pobreza rural se muestra especialmente grave</w:t>
            </w:r>
            <w:r w:rsidRPr="004A72D1">
              <w:rPr>
                <w:rFonts w:asciiTheme="majorBidi" w:hAnsiTheme="majorBidi" w:cstheme="majorBidi"/>
                <w:sz w:val="23"/>
                <w:szCs w:val="23"/>
                <w:lang w:val="es-ES"/>
              </w:rPr>
              <w:t>. Los estados amazónicos cuentan con la mayor proporción de población indígena de Brasil, alrededor de 380.000 habitantes, que suelen enfrentar peores condiciones de vida.</w:t>
            </w:r>
          </w:p>
          <w:p w14:paraId="4B371C99" w14:textId="1CC6BB71"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 xml:space="preserve">Además, la deforestación amenaza la excepcional riqueza natural de los estados amazónicos, que albergan alrededor del 60% de la selva amazónica y partes de otros biomas importantes, como el Cerrado y el Pantanal.   Se estima que el valor anual tan sólo de la selva amazónica asciende como mínimo a 317.000 millones de dólares: la Amazonía regula el clima mundial, alberga el 25% de la biodiversidad terrestre conocida, proporciona medios de vida a muchas poblaciones rurales, y sus “ríos voladores” son fundamentales para la agricultura y la energía hidroeléctrica sudamericanas. </w:t>
            </w:r>
            <w:r w:rsidRPr="00C4762C">
              <w:rPr>
                <w:rFonts w:asciiTheme="majorBidi" w:hAnsiTheme="majorBidi" w:cstheme="majorBidi"/>
                <w:sz w:val="23"/>
                <w:szCs w:val="23"/>
                <w:lang w:val="es-ES"/>
              </w:rPr>
              <w:t xml:space="preserve">El riesgo de alcanzar a puntos sin retorno aumenta drásticamente el </w:t>
            </w:r>
            <w:r w:rsidRPr="00C4762C">
              <w:rPr>
                <w:rFonts w:asciiTheme="majorBidi" w:hAnsiTheme="majorBidi" w:cstheme="majorBidi"/>
                <w:sz w:val="23"/>
                <w:szCs w:val="23"/>
                <w:lang w:val="es-ES"/>
              </w:rPr>
              <w:lastRenderedPageBreak/>
              <w:t>costo de la deforestación, advierte el informe. Es urgente proteger los bosques amazónicos.</w:t>
            </w:r>
          </w:p>
          <w:p w14:paraId="6AF5CC9E" w14:textId="77777777"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 xml:space="preserve">La ampliación de las fronteras destruye la riqueza natural sin impulsar la economía. Se necesita un mayor crecimiento de la productividad en </w:t>
            </w:r>
            <w:r w:rsidRPr="00C4762C">
              <w:rPr>
                <w:rFonts w:asciiTheme="majorBidi" w:hAnsiTheme="majorBidi" w:cstheme="majorBidi"/>
                <w:sz w:val="23"/>
                <w:szCs w:val="23"/>
                <w:lang w:val="es-ES"/>
              </w:rPr>
              <w:t>sectores que van más allá de las materias primas</w:t>
            </w:r>
            <w:r w:rsidRPr="004A72D1">
              <w:rPr>
                <w:rFonts w:asciiTheme="majorBidi" w:hAnsiTheme="majorBidi" w:cstheme="majorBidi"/>
                <w:sz w:val="23"/>
                <w:szCs w:val="23"/>
                <w:lang w:val="es-ES"/>
              </w:rPr>
              <w:t>, tanto en los estados amazónicos como en todo el país, para poder revitalizar el progreso económico y reducir la pobreza, al tiempo que se aleja del modelo de desarrollo basado en la extracción de recursos naturales.</w:t>
            </w:r>
          </w:p>
          <w:p w14:paraId="12C4A51F" w14:textId="5E57FAA7"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w:t>
            </w:r>
            <w:r w:rsidR="00A2323F" w:rsidRPr="00C8198C">
              <w:rPr>
                <w:rFonts w:asciiTheme="majorBidi" w:hAnsiTheme="majorBidi" w:cstheme="majorBidi"/>
                <w:sz w:val="23"/>
                <w:szCs w:val="23"/>
                <w:lang w:val="es-ES"/>
              </w:rPr>
              <w:t>Puesto que, c</w:t>
            </w:r>
            <w:r w:rsidRPr="00C8198C">
              <w:rPr>
                <w:rFonts w:asciiTheme="majorBidi" w:hAnsiTheme="majorBidi" w:cstheme="majorBidi"/>
                <w:sz w:val="23"/>
                <w:szCs w:val="23"/>
                <w:lang w:val="es-ES"/>
              </w:rPr>
              <w:t xml:space="preserve">on tres de cada cuatro personas viviendo </w:t>
            </w:r>
            <w:r w:rsidR="00A2323F" w:rsidRPr="00C8198C">
              <w:rPr>
                <w:rFonts w:asciiTheme="majorBidi" w:hAnsiTheme="majorBidi" w:cstheme="majorBidi"/>
                <w:sz w:val="23"/>
                <w:szCs w:val="23"/>
                <w:lang w:val="es-ES"/>
              </w:rPr>
              <w:t>todavía</w:t>
            </w:r>
            <w:r w:rsidRPr="00C8198C">
              <w:rPr>
                <w:rFonts w:asciiTheme="majorBidi" w:hAnsiTheme="majorBidi" w:cstheme="majorBidi"/>
                <w:sz w:val="23"/>
                <w:szCs w:val="23"/>
                <w:lang w:val="es-ES"/>
              </w:rPr>
              <w:t xml:space="preserve"> en pueblos y ciudades de la Amazonía, </w:t>
            </w:r>
            <w:r w:rsidR="00A2323F" w:rsidRPr="00C8198C">
              <w:rPr>
                <w:rFonts w:asciiTheme="majorBidi" w:hAnsiTheme="majorBidi" w:cstheme="majorBidi"/>
                <w:sz w:val="23"/>
                <w:szCs w:val="23"/>
                <w:lang w:val="es-ES"/>
              </w:rPr>
              <w:t xml:space="preserve">quizás </w:t>
            </w:r>
            <w:r w:rsidRPr="00C8198C">
              <w:rPr>
                <w:rFonts w:asciiTheme="majorBidi" w:hAnsiTheme="majorBidi" w:cstheme="majorBidi"/>
                <w:sz w:val="23"/>
                <w:szCs w:val="23"/>
                <w:lang w:val="es-ES"/>
              </w:rPr>
              <w:t xml:space="preserve">centrarse en la productividad urbana </w:t>
            </w:r>
            <w:r w:rsidR="00A2323F" w:rsidRPr="00C8198C">
              <w:rPr>
                <w:rFonts w:asciiTheme="majorBidi" w:hAnsiTheme="majorBidi" w:cstheme="majorBidi"/>
                <w:sz w:val="23"/>
                <w:szCs w:val="23"/>
                <w:lang w:val="es-ES"/>
              </w:rPr>
              <w:t>sea</w:t>
            </w:r>
            <w:r w:rsidRPr="00C8198C">
              <w:rPr>
                <w:rFonts w:asciiTheme="majorBidi" w:hAnsiTheme="majorBidi" w:cstheme="majorBidi"/>
                <w:sz w:val="23"/>
                <w:szCs w:val="23"/>
                <w:lang w:val="es-ES"/>
              </w:rPr>
              <w:t xml:space="preserve"> complementario</w:t>
            </w:r>
            <w:r w:rsidRPr="004A72D1">
              <w:rPr>
                <w:rFonts w:asciiTheme="majorBidi" w:hAnsiTheme="majorBidi" w:cstheme="majorBidi"/>
                <w:sz w:val="23"/>
                <w:szCs w:val="23"/>
                <w:lang w:val="es-ES"/>
              </w:rPr>
              <w:t xml:space="preserve"> a otros esfuerzos que aumentan los ingresos y protegen los bosques de la región. Un modelo de crecimiento brasileño centrado en la productividad de todos los sectores también beneficiará a la población amazónica y a los bosques”, </w:t>
            </w:r>
            <w:r w:rsidR="00111B07">
              <w:rPr>
                <w:rFonts w:asciiTheme="majorBidi" w:hAnsiTheme="majorBidi" w:cstheme="majorBidi"/>
                <w:sz w:val="23"/>
                <w:szCs w:val="23"/>
                <w:lang w:val="es-ES"/>
              </w:rPr>
              <w:t>ha sostenido</w:t>
            </w:r>
            <w:r w:rsidRPr="004A72D1">
              <w:rPr>
                <w:rFonts w:asciiTheme="majorBidi" w:hAnsiTheme="majorBidi" w:cstheme="majorBidi"/>
                <w:sz w:val="23"/>
                <w:szCs w:val="23"/>
                <w:lang w:val="es-ES"/>
              </w:rPr>
              <w:t> </w:t>
            </w:r>
            <w:r w:rsidRPr="004A72D1">
              <w:rPr>
                <w:rStyle w:val="Forte"/>
                <w:rFonts w:asciiTheme="majorBidi" w:hAnsiTheme="majorBidi" w:cstheme="majorBidi"/>
                <w:b w:val="0"/>
                <w:bCs w:val="0"/>
                <w:sz w:val="23"/>
                <w:szCs w:val="23"/>
                <w:lang w:val="es-ES"/>
              </w:rPr>
              <w:t xml:space="preserve">Marek </w:t>
            </w:r>
            <w:proofErr w:type="spellStart"/>
            <w:r w:rsidRPr="004A72D1">
              <w:rPr>
                <w:rStyle w:val="Forte"/>
                <w:rFonts w:asciiTheme="majorBidi" w:hAnsiTheme="majorBidi" w:cstheme="majorBidi"/>
                <w:b w:val="0"/>
                <w:bCs w:val="0"/>
                <w:sz w:val="23"/>
                <w:szCs w:val="23"/>
                <w:lang w:val="es-ES"/>
              </w:rPr>
              <w:t>Hanusch</w:t>
            </w:r>
            <w:proofErr w:type="spellEnd"/>
            <w:r w:rsidRPr="004A72D1">
              <w:rPr>
                <w:rStyle w:val="Forte"/>
                <w:rFonts w:asciiTheme="majorBidi" w:hAnsiTheme="majorBidi" w:cstheme="majorBidi"/>
                <w:b w:val="0"/>
                <w:bCs w:val="0"/>
                <w:sz w:val="23"/>
                <w:szCs w:val="23"/>
                <w:lang w:val="es-ES"/>
              </w:rPr>
              <w:t>, economista principal del Banco Mundial</w:t>
            </w:r>
            <w:r w:rsidRPr="004A72D1">
              <w:rPr>
                <w:rFonts w:asciiTheme="majorBidi" w:hAnsiTheme="majorBidi" w:cstheme="majorBidi"/>
                <w:sz w:val="23"/>
                <w:szCs w:val="23"/>
                <w:lang w:val="es-ES"/>
              </w:rPr>
              <w:t> y coordinador del informe.</w:t>
            </w:r>
          </w:p>
          <w:p w14:paraId="1B0408B6" w14:textId="77777777" w:rsidR="007B3BBC" w:rsidRDefault="007B3BBC" w:rsidP="00AC1306">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p>
          <w:p w14:paraId="04CEF4DA" w14:textId="77777777" w:rsidR="00AC1306" w:rsidRPr="00AC1306" w:rsidRDefault="00AC1306" w:rsidP="00AC1306">
            <w:pPr>
              <w:pStyle w:val="NormalWeb"/>
              <w:spacing w:before="0" w:beforeAutospacing="0" w:after="0" w:afterAutospacing="0" w:line="360" w:lineRule="auto"/>
              <w:jc w:val="both"/>
              <w:rPr>
                <w:sz w:val="23"/>
                <w:szCs w:val="23"/>
              </w:rPr>
            </w:pPr>
            <w:r w:rsidRPr="00AC1306">
              <w:rPr>
                <w:sz w:val="23"/>
                <w:szCs w:val="23"/>
              </w:rPr>
              <w:t>Texto extraído e adaptado do endereço eletrônico:</w:t>
            </w:r>
          </w:p>
          <w:p w14:paraId="3CB6E1A5" w14:textId="4AB955C4" w:rsidR="00AC1306" w:rsidRPr="00AC1306" w:rsidRDefault="00000000" w:rsidP="00FE2C0B">
            <w:pPr>
              <w:spacing w:after="0" w:line="360" w:lineRule="auto"/>
              <w:rPr>
                <w:rFonts w:asciiTheme="majorBidi" w:hAnsiTheme="majorBidi" w:cstheme="majorBidi"/>
                <w:sz w:val="23"/>
                <w:szCs w:val="23"/>
              </w:rPr>
            </w:pPr>
            <w:hyperlink r:id="rId10" w:history="1">
              <w:r w:rsidR="00AC1306" w:rsidRPr="00AC1306">
                <w:rPr>
                  <w:rStyle w:val="Hyperlink"/>
                  <w:rFonts w:asciiTheme="majorBidi" w:hAnsiTheme="majorBidi" w:cstheme="majorBidi"/>
                  <w:sz w:val="23"/>
                  <w:szCs w:val="23"/>
                </w:rPr>
                <w:t>https://www.bancomundial.org/es/news/press-release/2023/05/09/brazil-world-bank-report-calls-for-a-new-development-model-amazonian-states</w:t>
              </w:r>
            </w:hyperlink>
          </w:p>
        </w:tc>
      </w:tr>
    </w:tbl>
    <w:p w14:paraId="19656532" w14:textId="77777777" w:rsidR="000E7673" w:rsidRPr="00AC1306" w:rsidRDefault="000E7673" w:rsidP="00516922">
      <w:pPr>
        <w:autoSpaceDE w:val="0"/>
        <w:autoSpaceDN w:val="0"/>
        <w:adjustRightInd w:val="0"/>
        <w:spacing w:after="0" w:line="360" w:lineRule="auto"/>
        <w:jc w:val="both"/>
        <w:rPr>
          <w:rFonts w:ascii="Times New Roman" w:hAnsi="Times New Roman" w:cs="Times New Roman"/>
          <w:sz w:val="23"/>
          <w:szCs w:val="23"/>
        </w:rPr>
      </w:pPr>
    </w:p>
    <w:p w14:paraId="649860A1" w14:textId="680AF27C"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8B437A">
        <w:rPr>
          <w:rFonts w:ascii="Times New Roman" w:hAnsi="Times New Roman" w:cs="Times New Roman"/>
          <w:sz w:val="23"/>
          <w:szCs w:val="23"/>
        </w:rPr>
        <w:t>7 -</w:t>
      </w:r>
      <w:r w:rsidRPr="00753183">
        <w:rPr>
          <w:rFonts w:ascii="Times New Roman" w:hAnsi="Times New Roman" w:cs="Times New Roman"/>
          <w:sz w:val="23"/>
          <w:szCs w:val="23"/>
        </w:rPr>
        <w:t xml:space="preserve"> </w:t>
      </w:r>
      <w:bookmarkStart w:id="13" w:name="_Hlk115352623"/>
      <w:bookmarkStart w:id="14" w:name="_Hlk148977814"/>
      <w:r w:rsidRPr="00753183">
        <w:rPr>
          <w:rFonts w:ascii="Times New Roman" w:hAnsi="Times New Roman" w:cs="Times New Roman"/>
          <w:sz w:val="23"/>
          <w:szCs w:val="23"/>
        </w:rPr>
        <w:t xml:space="preserve">No texto C há </w:t>
      </w:r>
      <w:r w:rsidR="00560723">
        <w:rPr>
          <w:rFonts w:ascii="Times New Roman" w:hAnsi="Times New Roman" w:cs="Times New Roman"/>
          <w:sz w:val="23"/>
          <w:szCs w:val="23"/>
        </w:rPr>
        <w:t xml:space="preserve">uma </w:t>
      </w:r>
      <w:r w:rsidRPr="00753183">
        <w:rPr>
          <w:rFonts w:ascii="Times New Roman" w:hAnsi="Times New Roman" w:cs="Times New Roman"/>
          <w:sz w:val="23"/>
          <w:szCs w:val="23"/>
        </w:rPr>
        <w:t xml:space="preserve">referência clara </w:t>
      </w:r>
      <w:r w:rsidR="00560723">
        <w:rPr>
          <w:rFonts w:ascii="Times New Roman" w:hAnsi="Times New Roman" w:cs="Times New Roman"/>
          <w:sz w:val="23"/>
          <w:szCs w:val="23"/>
        </w:rPr>
        <w:t>da advertência do Banco Mundial sobre</w:t>
      </w:r>
      <w:r w:rsidR="00560723" w:rsidRPr="00560723">
        <w:rPr>
          <w:rFonts w:ascii="Times New Roman" w:hAnsi="Times New Roman" w:cs="Times New Roman"/>
          <w:sz w:val="23"/>
          <w:szCs w:val="23"/>
        </w:rPr>
        <w:t xml:space="preserve"> o desmatamento </w:t>
      </w:r>
      <w:r w:rsidR="00560723">
        <w:rPr>
          <w:rFonts w:ascii="Times New Roman" w:hAnsi="Times New Roman" w:cs="Times New Roman"/>
          <w:sz w:val="23"/>
          <w:szCs w:val="23"/>
        </w:rPr>
        <w:t>da Amazônia, cujo</w:t>
      </w:r>
      <w:r w:rsidR="00560723" w:rsidRPr="00560723">
        <w:rPr>
          <w:rFonts w:ascii="Times New Roman" w:hAnsi="Times New Roman" w:cs="Times New Roman"/>
          <w:sz w:val="23"/>
          <w:szCs w:val="23"/>
        </w:rPr>
        <w:t xml:space="preserve"> aumento significativo </w:t>
      </w:r>
      <w:r w:rsidR="00560723">
        <w:rPr>
          <w:rFonts w:ascii="Times New Roman" w:hAnsi="Times New Roman" w:cs="Times New Roman"/>
          <w:sz w:val="23"/>
          <w:szCs w:val="23"/>
        </w:rPr>
        <w:t xml:space="preserve">se aproxima ao </w:t>
      </w:r>
      <w:r w:rsidR="00C4762C">
        <w:rPr>
          <w:rFonts w:ascii="Times New Roman" w:hAnsi="Times New Roman" w:cs="Times New Roman"/>
          <w:sz w:val="23"/>
          <w:szCs w:val="23"/>
        </w:rPr>
        <w:t>nível</w:t>
      </w:r>
      <w:r w:rsidR="00560723">
        <w:rPr>
          <w:rFonts w:ascii="Times New Roman" w:hAnsi="Times New Roman" w:cs="Times New Roman"/>
          <w:sz w:val="23"/>
          <w:szCs w:val="23"/>
        </w:rPr>
        <w:t xml:space="preserve"> de </w:t>
      </w:r>
      <w:r w:rsidR="00560723" w:rsidRPr="00560723">
        <w:rPr>
          <w:rFonts w:ascii="Times New Roman" w:hAnsi="Times New Roman" w:cs="Times New Roman"/>
          <w:sz w:val="23"/>
          <w:szCs w:val="23"/>
        </w:rPr>
        <w:t>atingir um ponto irreversível</w:t>
      </w:r>
      <w:r w:rsidR="00560723">
        <w:rPr>
          <w:rFonts w:ascii="Times New Roman" w:hAnsi="Times New Roman" w:cs="Times New Roman"/>
          <w:sz w:val="23"/>
          <w:szCs w:val="23"/>
        </w:rPr>
        <w:t>, caso não seja protegida prementemente</w:t>
      </w:r>
      <w:r w:rsidRPr="00753183">
        <w:rPr>
          <w:rFonts w:ascii="Times New Roman" w:hAnsi="Times New Roman" w:cs="Times New Roman"/>
          <w:sz w:val="23"/>
          <w:szCs w:val="23"/>
        </w:rPr>
        <w:t xml:space="preserve">. </w:t>
      </w:r>
      <w:r w:rsidRPr="00753183">
        <w:rPr>
          <w:rFonts w:ascii="Times New Roman" w:hAnsi="Times New Roman" w:cs="Times New Roman"/>
          <w:b/>
          <w:sz w:val="23"/>
          <w:szCs w:val="23"/>
        </w:rPr>
        <w:t>Mencionando as indicações numéricas das linhas</w:t>
      </w:r>
      <w:r w:rsidRPr="00753183">
        <w:rPr>
          <w:rFonts w:ascii="Times New Roman" w:hAnsi="Times New Roman" w:cs="Times New Roman"/>
          <w:sz w:val="23"/>
          <w:szCs w:val="23"/>
        </w:rPr>
        <w:t xml:space="preserve">, </w:t>
      </w:r>
      <w:r w:rsidRPr="00753183">
        <w:rPr>
          <w:rFonts w:ascii="Times New Roman" w:hAnsi="Times New Roman" w:cs="Times New Roman"/>
          <w:b/>
          <w:sz w:val="23"/>
          <w:szCs w:val="23"/>
        </w:rPr>
        <w:t>selecione</w:t>
      </w:r>
      <w:r w:rsidRPr="00753183">
        <w:rPr>
          <w:rFonts w:ascii="Times New Roman" w:hAnsi="Times New Roman" w:cs="Times New Roman"/>
          <w:sz w:val="23"/>
          <w:szCs w:val="23"/>
        </w:rPr>
        <w:t xml:space="preserve"> e </w:t>
      </w:r>
      <w:r w:rsidRPr="003E7E88">
        <w:rPr>
          <w:rFonts w:ascii="Times New Roman" w:hAnsi="Times New Roman" w:cs="Times New Roman"/>
          <w:b/>
          <w:sz w:val="23"/>
          <w:szCs w:val="23"/>
          <w:u w:val="single"/>
        </w:rPr>
        <w:t>cite em língua portuguesa</w:t>
      </w:r>
      <w:r w:rsidRPr="00753183">
        <w:rPr>
          <w:rFonts w:ascii="Times New Roman" w:hAnsi="Times New Roman" w:cs="Times New Roman"/>
          <w:sz w:val="23"/>
          <w:szCs w:val="23"/>
        </w:rPr>
        <w:t xml:space="preserve">, no texto C, </w:t>
      </w:r>
      <w:r w:rsidR="003E7E88">
        <w:rPr>
          <w:rFonts w:ascii="Times New Roman" w:hAnsi="Times New Roman" w:cs="Times New Roman"/>
          <w:sz w:val="23"/>
          <w:szCs w:val="23"/>
        </w:rPr>
        <w:t xml:space="preserve">a </w:t>
      </w:r>
      <w:r w:rsidRPr="00753183">
        <w:rPr>
          <w:rFonts w:ascii="Times New Roman" w:hAnsi="Times New Roman" w:cs="Times New Roman"/>
          <w:sz w:val="23"/>
          <w:szCs w:val="23"/>
        </w:rPr>
        <w:t>passage</w:t>
      </w:r>
      <w:r w:rsidR="00560723">
        <w:rPr>
          <w:rFonts w:ascii="Times New Roman" w:hAnsi="Times New Roman" w:cs="Times New Roman"/>
          <w:sz w:val="23"/>
          <w:szCs w:val="23"/>
        </w:rPr>
        <w:t>m</w:t>
      </w:r>
      <w:r w:rsidRPr="00753183">
        <w:rPr>
          <w:rFonts w:ascii="Times New Roman" w:hAnsi="Times New Roman" w:cs="Times New Roman"/>
          <w:sz w:val="23"/>
          <w:szCs w:val="23"/>
        </w:rPr>
        <w:t xml:space="preserve"> no texto que caracteriza esta referência</w:t>
      </w:r>
      <w:bookmarkEnd w:id="13"/>
      <w:r w:rsidRPr="00753183">
        <w:rPr>
          <w:rFonts w:ascii="Times New Roman" w:hAnsi="Times New Roman" w:cs="Times New Roman"/>
          <w:sz w:val="23"/>
          <w:szCs w:val="23"/>
        </w:rPr>
        <w:t>: (1,0)</w:t>
      </w:r>
      <w:bookmarkEnd w:id="14"/>
    </w:p>
    <w:p w14:paraId="12A960E2" w14:textId="2DE7E287" w:rsidR="00516922" w:rsidRPr="00DC15D2" w:rsidRDefault="00DC15D2" w:rsidP="00516922">
      <w:pPr>
        <w:autoSpaceDE w:val="0"/>
        <w:autoSpaceDN w:val="0"/>
        <w:adjustRightInd w:val="0"/>
        <w:spacing w:after="0" w:line="360" w:lineRule="auto"/>
        <w:rPr>
          <w:rFonts w:ascii="Times New Roman" w:hAnsi="Times New Roman" w:cs="Times New Roman"/>
          <w:color w:val="00B0F0"/>
          <w:sz w:val="23"/>
          <w:szCs w:val="23"/>
        </w:rPr>
      </w:pPr>
      <w:bookmarkStart w:id="15" w:name="_Hlk168335463"/>
      <w:r>
        <w:rPr>
          <w:rFonts w:ascii="Times New Roman" w:hAnsi="Times New Roman" w:cs="Times New Roman"/>
          <w:color w:val="00B0F0"/>
          <w:sz w:val="23"/>
          <w:szCs w:val="23"/>
        </w:rPr>
        <w:t xml:space="preserve">Linhas 25-27 </w:t>
      </w:r>
      <w:r w:rsidRPr="00DC15D2">
        <w:rPr>
          <w:rFonts w:ascii="Times New Roman" w:hAnsi="Times New Roman" w:cs="Times New Roman"/>
          <w:color w:val="00B0F0"/>
          <w:sz w:val="23"/>
          <w:szCs w:val="23"/>
        </w:rPr>
        <w:t>O risco de atingir pontos de não retorno aumenta drasticamente o custo do desmatamento, alerta o relatório. Há uma necessidade urgente de proteger as florestas amazônicas.</w:t>
      </w:r>
    </w:p>
    <w:bookmarkEnd w:id="15"/>
    <w:p w14:paraId="7FE4B273" w14:textId="77777777" w:rsidR="00A80F77" w:rsidRDefault="00A80F77" w:rsidP="00516922">
      <w:pPr>
        <w:autoSpaceDE w:val="0"/>
        <w:autoSpaceDN w:val="0"/>
        <w:adjustRightInd w:val="0"/>
        <w:spacing w:after="0" w:line="360" w:lineRule="auto"/>
        <w:rPr>
          <w:rFonts w:ascii="Times New Roman" w:hAnsi="Times New Roman" w:cs="Times New Roman"/>
          <w:sz w:val="23"/>
          <w:szCs w:val="23"/>
        </w:rPr>
      </w:pPr>
    </w:p>
    <w:p w14:paraId="3B2A6180" w14:textId="47749742"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8B437A">
        <w:rPr>
          <w:rFonts w:ascii="Times New Roman" w:hAnsi="Times New Roman" w:cs="Times New Roman"/>
          <w:sz w:val="23"/>
          <w:szCs w:val="23"/>
        </w:rPr>
        <w:t>8</w:t>
      </w:r>
      <w:r w:rsidRPr="00753183">
        <w:rPr>
          <w:rFonts w:ascii="Times New Roman" w:hAnsi="Times New Roman" w:cs="Times New Roman"/>
          <w:sz w:val="23"/>
          <w:szCs w:val="23"/>
        </w:rPr>
        <w:t xml:space="preserve"> - Traduza para o português as seguintes palavras e expressões</w:t>
      </w:r>
      <w:r w:rsidR="005E5EA4">
        <w:rPr>
          <w:rFonts w:ascii="Times New Roman" w:hAnsi="Times New Roman" w:cs="Times New Roman"/>
          <w:sz w:val="23"/>
          <w:szCs w:val="23"/>
        </w:rPr>
        <w:t xml:space="preserve"> </w:t>
      </w:r>
      <w:r w:rsidR="005E5EA4" w:rsidRPr="005E5EA4">
        <w:rPr>
          <w:rFonts w:asciiTheme="majorBidi" w:hAnsiTheme="majorBidi" w:cstheme="majorBidi"/>
          <w:b/>
          <w:noProof/>
          <w:sz w:val="23"/>
          <w:szCs w:val="23"/>
        </w:rPr>
        <w:t>fazendo as adequações necessárias</w:t>
      </w:r>
      <w:r w:rsidR="005E5EA4" w:rsidRPr="005E5EA4">
        <w:rPr>
          <w:rFonts w:asciiTheme="majorBidi" w:hAnsiTheme="majorBidi" w:cstheme="majorBidi"/>
          <w:noProof/>
          <w:sz w:val="23"/>
          <w:szCs w:val="23"/>
        </w:rPr>
        <w:t xml:space="preserve"> e </w:t>
      </w:r>
      <w:r w:rsidR="005E5EA4" w:rsidRPr="005E5EA4">
        <w:rPr>
          <w:rFonts w:asciiTheme="majorBidi" w:hAnsiTheme="majorBidi" w:cstheme="majorBidi"/>
          <w:b/>
          <w:noProof/>
          <w:sz w:val="23"/>
          <w:szCs w:val="23"/>
        </w:rPr>
        <w:t xml:space="preserve">mantendo a equivalência semântica com o </w:t>
      </w:r>
      <w:r w:rsidR="005E5EA4">
        <w:rPr>
          <w:rFonts w:asciiTheme="majorBidi" w:hAnsiTheme="majorBidi" w:cstheme="majorBidi"/>
          <w:b/>
          <w:noProof/>
          <w:sz w:val="23"/>
          <w:szCs w:val="23"/>
        </w:rPr>
        <w:t>espanhol</w:t>
      </w:r>
      <w:r w:rsidRPr="00753183">
        <w:rPr>
          <w:rFonts w:ascii="Times New Roman" w:hAnsi="Times New Roman" w:cs="Times New Roman"/>
          <w:sz w:val="23"/>
          <w:szCs w:val="23"/>
        </w:rPr>
        <w:t>: (1,0)</w:t>
      </w:r>
    </w:p>
    <w:p w14:paraId="63EB51C6"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55AD16CF" w14:textId="4EE1891A" w:rsidR="00516922"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903D38">
        <w:rPr>
          <w:rFonts w:asciiTheme="majorBidi" w:hAnsiTheme="majorBidi" w:cstheme="majorBidi"/>
          <w:sz w:val="23"/>
          <w:szCs w:val="23"/>
          <w:lang w:val="es-ES_tradnl"/>
        </w:rPr>
        <w:t>“</w:t>
      </w:r>
      <w:r w:rsidR="00C71681" w:rsidRPr="004A72D1">
        <w:rPr>
          <w:rFonts w:asciiTheme="majorBidi" w:hAnsiTheme="majorBidi" w:cstheme="majorBidi"/>
          <w:sz w:val="23"/>
          <w:szCs w:val="23"/>
          <w:lang w:val="es-ES"/>
        </w:rPr>
        <w:t>sectores que van más allá de las materias primas</w:t>
      </w:r>
      <w:r w:rsidRPr="005B6EE0">
        <w:rPr>
          <w:rFonts w:ascii="Times New Roman" w:hAnsi="Times New Roman" w:cs="Times New Roman"/>
          <w:sz w:val="23"/>
          <w:szCs w:val="23"/>
          <w:lang w:val="es-ES_tradnl"/>
        </w:rPr>
        <w:t>”</w:t>
      </w:r>
      <w:r w:rsidRPr="005B6EE0">
        <w:rPr>
          <w:rFonts w:ascii="Times New Roman" w:hAnsi="Times New Roman" w:cs="Times New Roman"/>
          <w:i/>
          <w:sz w:val="23"/>
          <w:szCs w:val="23"/>
          <w:lang w:val="es-ES_tradnl"/>
        </w:rPr>
        <w:t xml:space="preserve"> </w:t>
      </w:r>
      <w:r w:rsidRPr="005B6EE0">
        <w:rPr>
          <w:rFonts w:ascii="Times New Roman" w:hAnsi="Times New Roman" w:cs="Times New Roman"/>
          <w:sz w:val="23"/>
          <w:szCs w:val="23"/>
          <w:lang w:val="es-ES_tradnl"/>
        </w:rPr>
        <w:t>(</w:t>
      </w:r>
      <w:proofErr w:type="spellStart"/>
      <w:r w:rsidR="00300AB3" w:rsidRPr="005B6EE0">
        <w:rPr>
          <w:rFonts w:ascii="Times New Roman" w:hAnsi="Times New Roman" w:cs="Times New Roman"/>
          <w:sz w:val="23"/>
          <w:szCs w:val="23"/>
          <w:lang w:val="es-ES_tradnl"/>
        </w:rPr>
        <w:t>linha</w:t>
      </w:r>
      <w:r w:rsidR="00C71681">
        <w:rPr>
          <w:rFonts w:ascii="Times New Roman" w:hAnsi="Times New Roman" w:cs="Times New Roman"/>
          <w:sz w:val="23"/>
          <w:szCs w:val="23"/>
          <w:lang w:val="es-ES_tradnl"/>
        </w:rPr>
        <w:t>s</w:t>
      </w:r>
      <w:proofErr w:type="spellEnd"/>
      <w:r w:rsidR="00C71681">
        <w:rPr>
          <w:rFonts w:ascii="Times New Roman" w:hAnsi="Times New Roman" w:cs="Times New Roman"/>
          <w:sz w:val="23"/>
          <w:szCs w:val="23"/>
          <w:lang w:val="es-ES_tradnl"/>
        </w:rPr>
        <w:t xml:space="preserve"> 2</w:t>
      </w:r>
      <w:r w:rsidR="00C4762C">
        <w:rPr>
          <w:rFonts w:ascii="Times New Roman" w:hAnsi="Times New Roman" w:cs="Times New Roman"/>
          <w:sz w:val="23"/>
          <w:szCs w:val="23"/>
          <w:lang w:val="es-ES_tradnl"/>
        </w:rPr>
        <w:t>9-30</w:t>
      </w:r>
      <w:r w:rsidRPr="005B6EE0">
        <w:rPr>
          <w:rFonts w:ascii="Times New Roman" w:hAnsi="Times New Roman" w:cs="Times New Roman"/>
          <w:sz w:val="23"/>
          <w:szCs w:val="23"/>
          <w:lang w:val="es-ES_tradnl"/>
        </w:rPr>
        <w:t xml:space="preserve">) (0,30) </w:t>
      </w:r>
    </w:p>
    <w:p w14:paraId="1EFCA7B4" w14:textId="54CBE326" w:rsidR="008064CA" w:rsidRPr="008A7D7D" w:rsidRDefault="008064CA" w:rsidP="00516922">
      <w:pPr>
        <w:autoSpaceDE w:val="0"/>
        <w:autoSpaceDN w:val="0"/>
        <w:adjustRightInd w:val="0"/>
        <w:spacing w:after="0" w:line="360" w:lineRule="auto"/>
        <w:rPr>
          <w:rFonts w:ascii="Times New Roman" w:hAnsi="Times New Roman" w:cs="Times New Roman"/>
          <w:color w:val="00B0F0"/>
          <w:sz w:val="23"/>
          <w:szCs w:val="23"/>
        </w:rPr>
      </w:pPr>
      <w:bookmarkStart w:id="16" w:name="_Hlk168335632"/>
      <w:r w:rsidRPr="008A7D7D">
        <w:rPr>
          <w:rFonts w:ascii="Times New Roman" w:hAnsi="Times New Roman" w:cs="Times New Roman"/>
          <w:color w:val="00B0F0"/>
          <w:sz w:val="23"/>
          <w:szCs w:val="23"/>
        </w:rPr>
        <w:t>setores além das commodities</w:t>
      </w:r>
    </w:p>
    <w:bookmarkEnd w:id="16"/>
    <w:p w14:paraId="76228FF5" w14:textId="6C9B112F" w:rsidR="00516922" w:rsidRPr="008A7D7D" w:rsidRDefault="00516922" w:rsidP="00516922">
      <w:pPr>
        <w:autoSpaceDE w:val="0"/>
        <w:autoSpaceDN w:val="0"/>
        <w:adjustRightInd w:val="0"/>
        <w:spacing w:after="0" w:line="360" w:lineRule="auto"/>
        <w:rPr>
          <w:rFonts w:ascii="Times New Roman" w:hAnsi="Times New Roman" w:cs="Times New Roman"/>
          <w:sz w:val="23"/>
          <w:szCs w:val="23"/>
        </w:rPr>
      </w:pPr>
      <w:r w:rsidRPr="008A7D7D">
        <w:rPr>
          <w:rFonts w:ascii="Times New Roman" w:hAnsi="Times New Roman" w:cs="Times New Roman"/>
          <w:sz w:val="23"/>
          <w:szCs w:val="23"/>
        </w:rPr>
        <w:t>“</w:t>
      </w:r>
      <w:r w:rsidR="00754B22" w:rsidRPr="008A7D7D">
        <w:rPr>
          <w:rFonts w:asciiTheme="majorBidi" w:hAnsiTheme="majorBidi" w:cstheme="majorBidi"/>
          <w:sz w:val="23"/>
          <w:szCs w:val="23"/>
        </w:rPr>
        <w:t xml:space="preserve">que </w:t>
      </w:r>
      <w:proofErr w:type="spellStart"/>
      <w:r w:rsidR="00754B22" w:rsidRPr="008A7D7D">
        <w:rPr>
          <w:rFonts w:asciiTheme="majorBidi" w:hAnsiTheme="majorBidi" w:cstheme="majorBidi"/>
          <w:sz w:val="23"/>
          <w:szCs w:val="23"/>
        </w:rPr>
        <w:t>suelen</w:t>
      </w:r>
      <w:proofErr w:type="spellEnd"/>
      <w:r w:rsidR="00754B22" w:rsidRPr="008A7D7D">
        <w:rPr>
          <w:rFonts w:asciiTheme="majorBidi" w:hAnsiTheme="majorBidi" w:cstheme="majorBidi"/>
          <w:sz w:val="23"/>
          <w:szCs w:val="23"/>
        </w:rPr>
        <w:t xml:space="preserve"> enfrentar</w:t>
      </w:r>
      <w:r w:rsidR="00300AB3" w:rsidRPr="008A7D7D">
        <w:rPr>
          <w:rFonts w:ascii="Times New Roman" w:hAnsi="Times New Roman" w:cs="Times New Roman"/>
          <w:sz w:val="23"/>
          <w:szCs w:val="23"/>
        </w:rPr>
        <w:t>” (linha</w:t>
      </w:r>
      <w:r w:rsidR="007754D2" w:rsidRPr="008A7D7D">
        <w:rPr>
          <w:rFonts w:ascii="Times New Roman" w:hAnsi="Times New Roman" w:cs="Times New Roman"/>
          <w:sz w:val="23"/>
          <w:szCs w:val="23"/>
        </w:rPr>
        <w:t>s</w:t>
      </w:r>
      <w:r w:rsidR="00300AB3" w:rsidRPr="008A7D7D">
        <w:rPr>
          <w:rFonts w:ascii="Times New Roman" w:hAnsi="Times New Roman" w:cs="Times New Roman"/>
          <w:sz w:val="23"/>
          <w:szCs w:val="23"/>
        </w:rPr>
        <w:t xml:space="preserve"> </w:t>
      </w:r>
      <w:r w:rsidR="00754B22" w:rsidRPr="008A7D7D">
        <w:rPr>
          <w:rFonts w:ascii="Times New Roman" w:hAnsi="Times New Roman" w:cs="Times New Roman"/>
          <w:sz w:val="23"/>
          <w:szCs w:val="23"/>
        </w:rPr>
        <w:t>16</w:t>
      </w:r>
      <w:r w:rsidRPr="008A7D7D">
        <w:rPr>
          <w:rFonts w:ascii="Times New Roman" w:hAnsi="Times New Roman" w:cs="Times New Roman"/>
          <w:sz w:val="23"/>
          <w:szCs w:val="23"/>
        </w:rPr>
        <w:t>) (0,30)</w:t>
      </w:r>
    </w:p>
    <w:p w14:paraId="2CDC3B53" w14:textId="0219CCF2" w:rsidR="008064CA" w:rsidRPr="008A7D7D" w:rsidRDefault="008064CA" w:rsidP="00516922">
      <w:pPr>
        <w:autoSpaceDE w:val="0"/>
        <w:autoSpaceDN w:val="0"/>
        <w:adjustRightInd w:val="0"/>
        <w:spacing w:after="0" w:line="360" w:lineRule="auto"/>
        <w:rPr>
          <w:rFonts w:ascii="Times New Roman" w:hAnsi="Times New Roman" w:cs="Times New Roman"/>
          <w:color w:val="00B0F0"/>
          <w:sz w:val="23"/>
          <w:szCs w:val="23"/>
        </w:rPr>
      </w:pPr>
      <w:bookmarkStart w:id="17" w:name="_Hlk168335661"/>
      <w:r w:rsidRPr="008A7D7D">
        <w:rPr>
          <w:rFonts w:ascii="Times New Roman" w:hAnsi="Times New Roman" w:cs="Times New Roman"/>
          <w:color w:val="00B0F0"/>
          <w:sz w:val="23"/>
          <w:szCs w:val="23"/>
        </w:rPr>
        <w:t>eles frequentemente enfrentam</w:t>
      </w:r>
    </w:p>
    <w:bookmarkEnd w:id="17"/>
    <w:p w14:paraId="4F8E2CD5" w14:textId="51A62E81" w:rsidR="00516922" w:rsidRPr="008A7D7D" w:rsidRDefault="00516922" w:rsidP="00516922">
      <w:pPr>
        <w:autoSpaceDE w:val="0"/>
        <w:autoSpaceDN w:val="0"/>
        <w:adjustRightInd w:val="0"/>
        <w:spacing w:after="0" w:line="360" w:lineRule="auto"/>
        <w:rPr>
          <w:rFonts w:ascii="Times New Roman" w:hAnsi="Times New Roman" w:cs="Times New Roman"/>
          <w:sz w:val="23"/>
          <w:szCs w:val="23"/>
        </w:rPr>
      </w:pPr>
      <w:r w:rsidRPr="008A7D7D">
        <w:rPr>
          <w:rFonts w:asciiTheme="majorBidi" w:hAnsiTheme="majorBidi" w:cstheme="majorBidi"/>
          <w:sz w:val="23"/>
          <w:szCs w:val="23"/>
        </w:rPr>
        <w:lastRenderedPageBreak/>
        <w:t>“</w:t>
      </w:r>
      <w:r w:rsidR="00FA716A" w:rsidRPr="008A7D7D">
        <w:rPr>
          <w:rFonts w:asciiTheme="majorBidi" w:hAnsiTheme="majorBidi" w:cstheme="majorBidi"/>
          <w:sz w:val="23"/>
          <w:szCs w:val="23"/>
        </w:rPr>
        <w:t xml:space="preserve">modelo </w:t>
      </w:r>
      <w:proofErr w:type="spellStart"/>
      <w:r w:rsidR="00FA716A" w:rsidRPr="008A7D7D">
        <w:rPr>
          <w:rFonts w:asciiTheme="majorBidi" w:hAnsiTheme="majorBidi" w:cstheme="majorBidi"/>
          <w:sz w:val="23"/>
          <w:szCs w:val="23"/>
        </w:rPr>
        <w:t>estándar</w:t>
      </w:r>
      <w:proofErr w:type="spellEnd"/>
      <w:r w:rsidR="00FA716A" w:rsidRPr="008A7D7D">
        <w:rPr>
          <w:rFonts w:asciiTheme="majorBidi" w:hAnsiTheme="majorBidi" w:cstheme="majorBidi"/>
          <w:sz w:val="23"/>
          <w:szCs w:val="23"/>
        </w:rPr>
        <w:t xml:space="preserve"> de </w:t>
      </w:r>
      <w:proofErr w:type="spellStart"/>
      <w:r w:rsidR="00FA716A" w:rsidRPr="008A7D7D">
        <w:rPr>
          <w:rFonts w:asciiTheme="majorBidi" w:hAnsiTheme="majorBidi" w:cstheme="majorBidi"/>
          <w:sz w:val="23"/>
          <w:szCs w:val="23"/>
        </w:rPr>
        <w:t>desarrollo</w:t>
      </w:r>
      <w:proofErr w:type="spellEnd"/>
      <w:r w:rsidR="00DD5410" w:rsidRPr="008A7D7D">
        <w:rPr>
          <w:rFonts w:asciiTheme="majorBidi" w:hAnsiTheme="majorBidi" w:cstheme="majorBidi"/>
          <w:sz w:val="23"/>
          <w:szCs w:val="23"/>
        </w:rPr>
        <w:t>”</w:t>
      </w:r>
      <w:r w:rsidR="00DD5410" w:rsidRPr="008A7D7D">
        <w:rPr>
          <w:rFonts w:ascii="Times New Roman" w:hAnsi="Times New Roman" w:cs="Times New Roman"/>
          <w:sz w:val="23"/>
          <w:szCs w:val="23"/>
        </w:rPr>
        <w:t xml:space="preserve"> (linha </w:t>
      </w:r>
      <w:r w:rsidR="00FA716A" w:rsidRPr="008A7D7D">
        <w:rPr>
          <w:rFonts w:ascii="Times New Roman" w:hAnsi="Times New Roman" w:cs="Times New Roman"/>
          <w:sz w:val="23"/>
          <w:szCs w:val="23"/>
        </w:rPr>
        <w:t>08</w:t>
      </w:r>
      <w:r w:rsidRPr="008A7D7D">
        <w:rPr>
          <w:rFonts w:ascii="Times New Roman" w:hAnsi="Times New Roman" w:cs="Times New Roman"/>
          <w:sz w:val="23"/>
          <w:szCs w:val="23"/>
        </w:rPr>
        <w:t>) (0,20)</w:t>
      </w:r>
    </w:p>
    <w:p w14:paraId="262A97FB" w14:textId="59A72FBD" w:rsidR="008064CA" w:rsidRPr="008A7D7D" w:rsidRDefault="008064CA" w:rsidP="00516922">
      <w:pPr>
        <w:autoSpaceDE w:val="0"/>
        <w:autoSpaceDN w:val="0"/>
        <w:adjustRightInd w:val="0"/>
        <w:spacing w:after="0" w:line="360" w:lineRule="auto"/>
        <w:rPr>
          <w:rFonts w:ascii="Times New Roman" w:hAnsi="Times New Roman" w:cs="Times New Roman"/>
          <w:color w:val="00B0F0"/>
          <w:sz w:val="23"/>
          <w:szCs w:val="23"/>
        </w:rPr>
      </w:pPr>
      <w:bookmarkStart w:id="18" w:name="_Hlk168335690"/>
      <w:r w:rsidRPr="008A7D7D">
        <w:rPr>
          <w:rFonts w:ascii="Times New Roman" w:hAnsi="Times New Roman" w:cs="Times New Roman"/>
          <w:color w:val="00B0F0"/>
          <w:sz w:val="23"/>
          <w:szCs w:val="23"/>
        </w:rPr>
        <w:t>modelo de desenvolvimento padrão</w:t>
      </w:r>
    </w:p>
    <w:bookmarkEnd w:id="18"/>
    <w:p w14:paraId="622BE212" w14:textId="281551E2" w:rsidR="00516922" w:rsidRDefault="00516922" w:rsidP="00516922">
      <w:pPr>
        <w:pStyle w:val="NormalWeb"/>
        <w:spacing w:before="0" w:beforeAutospacing="0" w:after="0" w:afterAutospacing="0" w:line="360" w:lineRule="auto"/>
        <w:jc w:val="both"/>
        <w:rPr>
          <w:sz w:val="23"/>
          <w:szCs w:val="23"/>
          <w:lang w:val="es-ES_tradnl"/>
        </w:rPr>
      </w:pPr>
      <w:r w:rsidRPr="00375382">
        <w:rPr>
          <w:i/>
          <w:sz w:val="23"/>
          <w:szCs w:val="23"/>
          <w:lang w:val="es-ES_tradnl"/>
        </w:rPr>
        <w:t>“</w:t>
      </w:r>
      <w:r w:rsidR="00111B07">
        <w:rPr>
          <w:rFonts w:asciiTheme="majorBidi" w:hAnsiTheme="majorBidi" w:cstheme="majorBidi"/>
          <w:sz w:val="23"/>
          <w:szCs w:val="23"/>
          <w:lang w:val="es-ES"/>
        </w:rPr>
        <w:t>ha sostenido</w:t>
      </w:r>
      <w:r w:rsidR="00111B07" w:rsidRPr="004A72D1">
        <w:rPr>
          <w:rFonts w:asciiTheme="majorBidi" w:hAnsiTheme="majorBidi" w:cstheme="majorBidi"/>
          <w:sz w:val="23"/>
          <w:szCs w:val="23"/>
          <w:lang w:val="es-ES"/>
        </w:rPr>
        <w:t> </w:t>
      </w:r>
      <w:r w:rsidR="00111B07" w:rsidRPr="004A72D1">
        <w:rPr>
          <w:rStyle w:val="Forte"/>
          <w:rFonts w:asciiTheme="majorBidi" w:hAnsiTheme="majorBidi" w:cstheme="majorBidi"/>
          <w:b w:val="0"/>
          <w:bCs w:val="0"/>
          <w:sz w:val="23"/>
          <w:szCs w:val="23"/>
          <w:lang w:val="es-ES"/>
        </w:rPr>
        <w:t xml:space="preserve">Marek </w:t>
      </w:r>
      <w:proofErr w:type="spellStart"/>
      <w:r w:rsidR="00111B07" w:rsidRPr="004A72D1">
        <w:rPr>
          <w:rStyle w:val="Forte"/>
          <w:rFonts w:asciiTheme="majorBidi" w:hAnsiTheme="majorBidi" w:cstheme="majorBidi"/>
          <w:b w:val="0"/>
          <w:bCs w:val="0"/>
          <w:sz w:val="23"/>
          <w:szCs w:val="23"/>
          <w:lang w:val="es-ES"/>
        </w:rPr>
        <w:t>Hanusch</w:t>
      </w:r>
      <w:proofErr w:type="spellEnd"/>
      <w:r w:rsidRPr="00375382">
        <w:rPr>
          <w:i/>
          <w:sz w:val="23"/>
          <w:szCs w:val="23"/>
          <w:lang w:val="es-ES_tradnl"/>
        </w:rPr>
        <w:t xml:space="preserve">” </w:t>
      </w:r>
      <w:r w:rsidRPr="00375382">
        <w:rPr>
          <w:sz w:val="23"/>
          <w:szCs w:val="23"/>
          <w:lang w:val="es-ES_tradnl"/>
        </w:rPr>
        <w:t>(</w:t>
      </w:r>
      <w:proofErr w:type="spellStart"/>
      <w:r w:rsidRPr="00375382">
        <w:rPr>
          <w:sz w:val="23"/>
          <w:szCs w:val="23"/>
          <w:lang w:val="es-ES_tradnl"/>
        </w:rPr>
        <w:t>linha</w:t>
      </w:r>
      <w:proofErr w:type="spellEnd"/>
      <w:r w:rsidR="00111B07">
        <w:rPr>
          <w:sz w:val="23"/>
          <w:szCs w:val="23"/>
          <w:lang w:val="es-ES_tradnl"/>
        </w:rPr>
        <w:t xml:space="preserve"> 3</w:t>
      </w:r>
      <w:r w:rsidR="00BB0628">
        <w:rPr>
          <w:sz w:val="23"/>
          <w:szCs w:val="23"/>
          <w:lang w:val="es-ES_tradnl"/>
        </w:rPr>
        <w:t>8</w:t>
      </w:r>
      <w:r w:rsidRPr="00375382">
        <w:rPr>
          <w:sz w:val="23"/>
          <w:szCs w:val="23"/>
          <w:lang w:val="es-ES_tradnl"/>
        </w:rPr>
        <w:t>) (0,20)</w:t>
      </w:r>
    </w:p>
    <w:p w14:paraId="7B992061" w14:textId="367363DF" w:rsidR="008064CA" w:rsidRPr="008A7D7D" w:rsidRDefault="008064CA" w:rsidP="00516922">
      <w:pPr>
        <w:pStyle w:val="NormalWeb"/>
        <w:spacing w:before="0" w:beforeAutospacing="0" w:after="0" w:afterAutospacing="0" w:line="360" w:lineRule="auto"/>
        <w:jc w:val="both"/>
        <w:rPr>
          <w:color w:val="00B0F0"/>
          <w:sz w:val="23"/>
          <w:szCs w:val="23"/>
        </w:rPr>
      </w:pPr>
      <w:bookmarkStart w:id="19" w:name="_Hlk168335748"/>
      <w:r w:rsidRPr="008A7D7D">
        <w:rPr>
          <w:color w:val="00B0F0"/>
          <w:sz w:val="23"/>
          <w:szCs w:val="23"/>
        </w:rPr>
        <w:t xml:space="preserve">afirmou Marek </w:t>
      </w:r>
      <w:proofErr w:type="spellStart"/>
      <w:r w:rsidRPr="008A7D7D">
        <w:rPr>
          <w:color w:val="00B0F0"/>
          <w:sz w:val="23"/>
          <w:szCs w:val="23"/>
        </w:rPr>
        <w:t>Hanusch</w:t>
      </w:r>
      <w:proofErr w:type="spellEnd"/>
    </w:p>
    <w:bookmarkEnd w:id="19"/>
    <w:p w14:paraId="0A92F4A1" w14:textId="16A4F19F" w:rsidR="00BB0628" w:rsidRDefault="00BB0628" w:rsidP="001A1929">
      <w:pPr>
        <w:autoSpaceDE w:val="0"/>
        <w:autoSpaceDN w:val="0"/>
        <w:adjustRightInd w:val="0"/>
        <w:spacing w:after="0" w:line="360" w:lineRule="auto"/>
        <w:rPr>
          <w:sz w:val="23"/>
          <w:szCs w:val="23"/>
        </w:rPr>
      </w:pPr>
    </w:p>
    <w:p w14:paraId="5BAA3297" w14:textId="54F30851" w:rsidR="00516922" w:rsidRPr="00F47FEE" w:rsidRDefault="00516922" w:rsidP="00516922">
      <w:pPr>
        <w:pStyle w:val="NormalWeb"/>
        <w:spacing w:before="0" w:beforeAutospacing="0" w:after="0" w:afterAutospacing="0" w:line="360" w:lineRule="auto"/>
        <w:jc w:val="both"/>
        <w:rPr>
          <w:sz w:val="23"/>
          <w:szCs w:val="23"/>
        </w:rPr>
      </w:pPr>
      <w:r w:rsidRPr="008B437A">
        <w:rPr>
          <w:sz w:val="23"/>
          <w:szCs w:val="23"/>
        </w:rPr>
        <w:t>9 –</w:t>
      </w:r>
      <w:r w:rsidRPr="00CA1335">
        <w:rPr>
          <w:sz w:val="23"/>
          <w:szCs w:val="23"/>
        </w:rPr>
        <w:t xml:space="preserve"> </w:t>
      </w:r>
      <w:r w:rsidRPr="00CA1335">
        <w:rPr>
          <w:b/>
          <w:sz w:val="23"/>
          <w:szCs w:val="23"/>
        </w:rPr>
        <w:t>Traduza</w:t>
      </w:r>
      <w:r w:rsidRPr="00CA1335">
        <w:rPr>
          <w:sz w:val="23"/>
          <w:szCs w:val="23"/>
        </w:rPr>
        <w:t xml:space="preserve">, para a língua portuguesa, </w:t>
      </w:r>
      <w:r w:rsidRPr="00CA1335">
        <w:rPr>
          <w:b/>
          <w:sz w:val="23"/>
          <w:szCs w:val="23"/>
        </w:rPr>
        <w:t>fazendo as adequações necessárias</w:t>
      </w:r>
      <w:r w:rsidRPr="00CA1335">
        <w:rPr>
          <w:sz w:val="23"/>
          <w:szCs w:val="23"/>
        </w:rPr>
        <w:t xml:space="preserve"> e </w:t>
      </w:r>
      <w:r w:rsidRPr="00CA1335">
        <w:rPr>
          <w:b/>
          <w:sz w:val="23"/>
          <w:szCs w:val="23"/>
        </w:rPr>
        <w:t>mantendo a equivalência semântica com o espanhol</w:t>
      </w:r>
      <w:r w:rsidRPr="00CA1335">
        <w:rPr>
          <w:sz w:val="23"/>
          <w:szCs w:val="23"/>
        </w:rPr>
        <w:t>, o trecho citado: “</w:t>
      </w:r>
      <w:proofErr w:type="spellStart"/>
      <w:r w:rsidR="00FE2C0B" w:rsidRPr="00F47FEE">
        <w:rPr>
          <w:rFonts w:asciiTheme="majorBidi" w:hAnsiTheme="majorBidi" w:cstheme="majorBidi"/>
          <w:sz w:val="23"/>
          <w:szCs w:val="23"/>
        </w:rPr>
        <w:t>Mientras</w:t>
      </w:r>
      <w:proofErr w:type="spellEnd"/>
      <w:r w:rsidR="00FE2C0B" w:rsidRPr="00F47FEE">
        <w:rPr>
          <w:rFonts w:asciiTheme="majorBidi" w:hAnsiTheme="majorBidi" w:cstheme="majorBidi"/>
          <w:sz w:val="23"/>
          <w:szCs w:val="23"/>
        </w:rPr>
        <w:t xml:space="preserve"> que </w:t>
      </w:r>
      <w:proofErr w:type="spellStart"/>
      <w:r w:rsidR="00FE2C0B" w:rsidRPr="00F47FEE">
        <w:rPr>
          <w:rFonts w:asciiTheme="majorBidi" w:hAnsiTheme="majorBidi" w:cstheme="majorBidi"/>
          <w:sz w:val="23"/>
          <w:szCs w:val="23"/>
        </w:rPr>
        <w:t>la</w:t>
      </w:r>
      <w:proofErr w:type="spellEnd"/>
      <w:r w:rsidR="00FE2C0B" w:rsidRPr="00F47FEE">
        <w:rPr>
          <w:rFonts w:asciiTheme="majorBidi" w:hAnsiTheme="majorBidi" w:cstheme="majorBidi"/>
          <w:sz w:val="23"/>
          <w:szCs w:val="23"/>
        </w:rPr>
        <w:t xml:space="preserve"> </w:t>
      </w:r>
      <w:proofErr w:type="spellStart"/>
      <w:r w:rsidR="00FE2C0B" w:rsidRPr="00F47FEE">
        <w:rPr>
          <w:rFonts w:asciiTheme="majorBidi" w:hAnsiTheme="majorBidi" w:cstheme="majorBidi"/>
          <w:sz w:val="23"/>
          <w:szCs w:val="23"/>
        </w:rPr>
        <w:t>mayoría</w:t>
      </w:r>
      <w:proofErr w:type="spellEnd"/>
      <w:r w:rsidR="00FE2C0B" w:rsidRPr="00F47FEE">
        <w:rPr>
          <w:rFonts w:asciiTheme="majorBidi" w:hAnsiTheme="majorBidi" w:cstheme="majorBidi"/>
          <w:sz w:val="23"/>
          <w:szCs w:val="23"/>
        </w:rPr>
        <w:t xml:space="preserve"> de </w:t>
      </w:r>
      <w:proofErr w:type="spellStart"/>
      <w:r w:rsidR="00FE2C0B" w:rsidRPr="00F47FEE">
        <w:rPr>
          <w:rFonts w:asciiTheme="majorBidi" w:hAnsiTheme="majorBidi" w:cstheme="majorBidi"/>
          <w:sz w:val="23"/>
          <w:szCs w:val="23"/>
        </w:rPr>
        <w:t>los</w:t>
      </w:r>
      <w:proofErr w:type="spellEnd"/>
      <w:r w:rsidR="00FE2C0B" w:rsidRPr="00F47FEE">
        <w:rPr>
          <w:rFonts w:asciiTheme="majorBidi" w:hAnsiTheme="majorBidi" w:cstheme="majorBidi"/>
          <w:sz w:val="23"/>
          <w:szCs w:val="23"/>
        </w:rPr>
        <w:t xml:space="preserve"> pobres </w:t>
      </w:r>
      <w:proofErr w:type="spellStart"/>
      <w:r w:rsidR="00FE2C0B" w:rsidRPr="00F47FEE">
        <w:rPr>
          <w:rFonts w:asciiTheme="majorBidi" w:hAnsiTheme="majorBidi" w:cstheme="majorBidi"/>
          <w:sz w:val="23"/>
          <w:szCs w:val="23"/>
        </w:rPr>
        <w:t>viven</w:t>
      </w:r>
      <w:proofErr w:type="spellEnd"/>
      <w:r w:rsidR="00FE2C0B" w:rsidRPr="00F47FEE">
        <w:rPr>
          <w:rFonts w:asciiTheme="majorBidi" w:hAnsiTheme="majorBidi" w:cstheme="majorBidi"/>
          <w:sz w:val="23"/>
          <w:szCs w:val="23"/>
        </w:rPr>
        <w:t xml:space="preserve"> </w:t>
      </w:r>
      <w:proofErr w:type="spellStart"/>
      <w:r w:rsidR="00FE2C0B" w:rsidRPr="00F47FEE">
        <w:rPr>
          <w:rFonts w:asciiTheme="majorBidi" w:hAnsiTheme="majorBidi" w:cstheme="majorBidi"/>
          <w:sz w:val="23"/>
          <w:szCs w:val="23"/>
        </w:rPr>
        <w:t>en</w:t>
      </w:r>
      <w:proofErr w:type="spellEnd"/>
      <w:r w:rsidR="00FE2C0B" w:rsidRPr="00F47FEE">
        <w:rPr>
          <w:rFonts w:asciiTheme="majorBidi" w:hAnsiTheme="majorBidi" w:cstheme="majorBidi"/>
          <w:sz w:val="23"/>
          <w:szCs w:val="23"/>
        </w:rPr>
        <w:t xml:space="preserve"> zonas urbanas, entretanto </w:t>
      </w:r>
      <w:proofErr w:type="spellStart"/>
      <w:r w:rsidR="00FE2C0B" w:rsidRPr="00F47FEE">
        <w:rPr>
          <w:rFonts w:asciiTheme="majorBidi" w:hAnsiTheme="majorBidi" w:cstheme="majorBidi"/>
          <w:sz w:val="23"/>
          <w:szCs w:val="23"/>
        </w:rPr>
        <w:t>la</w:t>
      </w:r>
      <w:proofErr w:type="spellEnd"/>
      <w:r w:rsidR="00FE2C0B" w:rsidRPr="00F47FEE">
        <w:rPr>
          <w:rFonts w:asciiTheme="majorBidi" w:hAnsiTheme="majorBidi" w:cstheme="majorBidi"/>
          <w:sz w:val="23"/>
          <w:szCs w:val="23"/>
        </w:rPr>
        <w:t xml:space="preserve"> pobreza rural </w:t>
      </w:r>
      <w:r w:rsidR="00847F57" w:rsidRPr="00F47FEE">
        <w:rPr>
          <w:rFonts w:asciiTheme="majorBidi" w:hAnsiTheme="majorBidi" w:cstheme="majorBidi"/>
          <w:sz w:val="23"/>
          <w:szCs w:val="23"/>
        </w:rPr>
        <w:t xml:space="preserve">se </w:t>
      </w:r>
      <w:proofErr w:type="spellStart"/>
      <w:r w:rsidR="00847F57" w:rsidRPr="00F47FEE">
        <w:rPr>
          <w:rFonts w:asciiTheme="majorBidi" w:hAnsiTheme="majorBidi" w:cstheme="majorBidi"/>
          <w:sz w:val="23"/>
          <w:szCs w:val="23"/>
        </w:rPr>
        <w:t>muestra</w:t>
      </w:r>
      <w:proofErr w:type="spellEnd"/>
      <w:r w:rsidR="00FE2C0B" w:rsidRPr="00F47FEE">
        <w:rPr>
          <w:rFonts w:asciiTheme="majorBidi" w:hAnsiTheme="majorBidi" w:cstheme="majorBidi"/>
          <w:sz w:val="23"/>
          <w:szCs w:val="23"/>
        </w:rPr>
        <w:t xml:space="preserve"> especialmente grave</w:t>
      </w:r>
      <w:r w:rsidRPr="00F47FEE">
        <w:rPr>
          <w:sz w:val="23"/>
          <w:szCs w:val="23"/>
          <w:shd w:val="clear" w:color="auto" w:fill="FFFFFF"/>
        </w:rPr>
        <w:t>”</w:t>
      </w:r>
      <w:r w:rsidRPr="00F47FEE">
        <w:rPr>
          <w:sz w:val="23"/>
          <w:szCs w:val="23"/>
        </w:rPr>
        <w:t xml:space="preserve"> </w:t>
      </w:r>
      <w:r w:rsidR="000140F8" w:rsidRPr="00F47FEE">
        <w:rPr>
          <w:sz w:val="23"/>
          <w:szCs w:val="23"/>
        </w:rPr>
        <w:t xml:space="preserve">(linhas </w:t>
      </w:r>
      <w:r w:rsidR="00FE2C0B" w:rsidRPr="00F47FEE">
        <w:rPr>
          <w:sz w:val="23"/>
          <w:szCs w:val="23"/>
        </w:rPr>
        <w:t>13-14-15</w:t>
      </w:r>
      <w:r w:rsidRPr="00F47FEE">
        <w:rPr>
          <w:sz w:val="23"/>
          <w:szCs w:val="23"/>
        </w:rPr>
        <w:t>): (1,0)</w:t>
      </w:r>
    </w:p>
    <w:p w14:paraId="30D2940D" w14:textId="6009C551" w:rsidR="00556107" w:rsidRPr="001F2E82" w:rsidRDefault="00556107" w:rsidP="00556107">
      <w:pPr>
        <w:pStyle w:val="NormalWeb"/>
        <w:spacing w:before="0" w:beforeAutospacing="0" w:after="0" w:afterAutospacing="0" w:line="360" w:lineRule="auto"/>
        <w:jc w:val="both"/>
        <w:rPr>
          <w:color w:val="00B0F0"/>
          <w:sz w:val="23"/>
          <w:szCs w:val="23"/>
        </w:rPr>
      </w:pPr>
      <w:r w:rsidRPr="001F2E82">
        <w:rPr>
          <w:color w:val="00B0F0"/>
          <w:sz w:val="23"/>
          <w:szCs w:val="23"/>
        </w:rPr>
        <w:t>Embora a maioria dos pobres viva em áreas urbanas, a pobreza rural</w:t>
      </w:r>
      <w:r w:rsidR="00B941D0">
        <w:rPr>
          <w:color w:val="00B0F0"/>
          <w:sz w:val="23"/>
          <w:szCs w:val="23"/>
        </w:rPr>
        <w:t xml:space="preserve">, </w:t>
      </w:r>
      <w:proofErr w:type="spellStart"/>
      <w:r w:rsidR="00B941D0">
        <w:rPr>
          <w:color w:val="00B0F0"/>
          <w:sz w:val="23"/>
          <w:szCs w:val="23"/>
        </w:rPr>
        <w:t>no</w:t>
      </w:r>
      <w:proofErr w:type="spellEnd"/>
      <w:r w:rsidR="00B941D0">
        <w:rPr>
          <w:color w:val="00B0F0"/>
          <w:sz w:val="23"/>
          <w:szCs w:val="23"/>
        </w:rPr>
        <w:t xml:space="preserve"> entanto,</w:t>
      </w:r>
      <w:r w:rsidRPr="001F2E82">
        <w:rPr>
          <w:color w:val="00B0F0"/>
          <w:sz w:val="23"/>
          <w:szCs w:val="23"/>
        </w:rPr>
        <w:t xml:space="preserve"> se mostra particularmente grave nas áreas rurais</w:t>
      </w:r>
    </w:p>
    <w:p w14:paraId="31C982CB" w14:textId="77777777" w:rsidR="00556107" w:rsidRDefault="00556107" w:rsidP="009C6EFD">
      <w:pPr>
        <w:pStyle w:val="NormalWeb"/>
        <w:spacing w:before="0" w:beforeAutospacing="0" w:after="0" w:afterAutospacing="0" w:line="360" w:lineRule="auto"/>
        <w:jc w:val="both"/>
        <w:rPr>
          <w:sz w:val="23"/>
          <w:szCs w:val="23"/>
        </w:rPr>
      </w:pPr>
    </w:p>
    <w:p w14:paraId="11EBAB95" w14:textId="71E9CF7A" w:rsidR="00516922" w:rsidRPr="00DE7018" w:rsidRDefault="00516922" w:rsidP="009C6EFD">
      <w:pPr>
        <w:pStyle w:val="NormalWeb"/>
        <w:spacing w:before="0" w:beforeAutospacing="0" w:after="0" w:afterAutospacing="0" w:line="360" w:lineRule="auto"/>
        <w:jc w:val="both"/>
        <w:rPr>
          <w:color w:val="111111"/>
          <w:sz w:val="23"/>
          <w:szCs w:val="23"/>
        </w:rPr>
      </w:pPr>
      <w:r w:rsidRPr="00DE7018">
        <w:rPr>
          <w:sz w:val="23"/>
          <w:szCs w:val="23"/>
        </w:rPr>
        <w:t xml:space="preserve">10 - </w:t>
      </w:r>
      <w:r w:rsidRPr="00D37A7B">
        <w:rPr>
          <w:sz w:val="23"/>
          <w:szCs w:val="23"/>
        </w:rPr>
        <w:t xml:space="preserve">Assinale </w:t>
      </w:r>
      <w:r w:rsidR="00D37A7B" w:rsidRPr="00D37A7B">
        <w:rPr>
          <w:sz w:val="23"/>
          <w:szCs w:val="23"/>
        </w:rPr>
        <w:t>a opção que descreve melhor traduza, sem mudar o seu significado semântico entre a língua inglesa e a portuguesa, o trecho:</w:t>
      </w:r>
      <w:r w:rsidR="00D37A7B" w:rsidRPr="00DE7018">
        <w:rPr>
          <w:sz w:val="23"/>
          <w:szCs w:val="23"/>
        </w:rPr>
        <w:t xml:space="preserve"> “</w:t>
      </w:r>
      <w:proofErr w:type="spellStart"/>
      <w:r w:rsidR="00D37A7B" w:rsidRPr="005038BA">
        <w:rPr>
          <w:rFonts w:asciiTheme="majorBidi" w:hAnsiTheme="majorBidi" w:cstheme="majorBidi"/>
          <w:sz w:val="23"/>
          <w:szCs w:val="23"/>
        </w:rPr>
        <w:t>Puesto</w:t>
      </w:r>
      <w:proofErr w:type="spellEnd"/>
      <w:r w:rsidR="00D37A7B" w:rsidRPr="005038BA">
        <w:rPr>
          <w:rFonts w:asciiTheme="majorBidi" w:hAnsiTheme="majorBidi" w:cstheme="majorBidi"/>
          <w:sz w:val="23"/>
          <w:szCs w:val="23"/>
        </w:rPr>
        <w:t xml:space="preserve"> que, </w:t>
      </w:r>
      <w:proofErr w:type="spellStart"/>
      <w:r w:rsidR="00D37A7B" w:rsidRPr="005038BA">
        <w:rPr>
          <w:rFonts w:asciiTheme="majorBidi" w:hAnsiTheme="majorBidi" w:cstheme="majorBidi"/>
          <w:sz w:val="23"/>
          <w:szCs w:val="23"/>
        </w:rPr>
        <w:t>con</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tres</w:t>
      </w:r>
      <w:proofErr w:type="spellEnd"/>
      <w:r w:rsidR="00D37A7B" w:rsidRPr="005038BA">
        <w:rPr>
          <w:rFonts w:asciiTheme="majorBidi" w:hAnsiTheme="majorBidi" w:cstheme="majorBidi"/>
          <w:sz w:val="23"/>
          <w:szCs w:val="23"/>
        </w:rPr>
        <w:t xml:space="preserve"> de cada </w:t>
      </w:r>
      <w:proofErr w:type="spellStart"/>
      <w:r w:rsidR="00D37A7B" w:rsidRPr="005038BA">
        <w:rPr>
          <w:rFonts w:asciiTheme="majorBidi" w:hAnsiTheme="majorBidi" w:cstheme="majorBidi"/>
          <w:sz w:val="23"/>
          <w:szCs w:val="23"/>
        </w:rPr>
        <w:t>cuatro</w:t>
      </w:r>
      <w:proofErr w:type="spellEnd"/>
      <w:r w:rsidR="00D37A7B" w:rsidRPr="005038BA">
        <w:rPr>
          <w:rFonts w:asciiTheme="majorBidi" w:hAnsiTheme="majorBidi" w:cstheme="majorBidi"/>
          <w:sz w:val="23"/>
          <w:szCs w:val="23"/>
        </w:rPr>
        <w:t xml:space="preserve"> personas </w:t>
      </w:r>
      <w:proofErr w:type="spellStart"/>
      <w:r w:rsidR="00D37A7B" w:rsidRPr="005038BA">
        <w:rPr>
          <w:rFonts w:asciiTheme="majorBidi" w:hAnsiTheme="majorBidi" w:cstheme="majorBidi"/>
          <w:sz w:val="23"/>
          <w:szCs w:val="23"/>
        </w:rPr>
        <w:t>viviendo</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todavía</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en</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pueblos</w:t>
      </w:r>
      <w:proofErr w:type="spellEnd"/>
      <w:r w:rsidR="00D37A7B" w:rsidRPr="005038BA">
        <w:rPr>
          <w:rFonts w:asciiTheme="majorBidi" w:hAnsiTheme="majorBidi" w:cstheme="majorBidi"/>
          <w:sz w:val="23"/>
          <w:szCs w:val="23"/>
        </w:rPr>
        <w:t xml:space="preserve"> y </w:t>
      </w:r>
      <w:proofErr w:type="spellStart"/>
      <w:r w:rsidR="00D37A7B" w:rsidRPr="005038BA">
        <w:rPr>
          <w:rFonts w:asciiTheme="majorBidi" w:hAnsiTheme="majorBidi" w:cstheme="majorBidi"/>
          <w:sz w:val="23"/>
          <w:szCs w:val="23"/>
        </w:rPr>
        <w:t>ciudades</w:t>
      </w:r>
      <w:proofErr w:type="spellEnd"/>
      <w:r w:rsidR="00D37A7B" w:rsidRPr="005038BA">
        <w:rPr>
          <w:rFonts w:asciiTheme="majorBidi" w:hAnsiTheme="majorBidi" w:cstheme="majorBidi"/>
          <w:sz w:val="23"/>
          <w:szCs w:val="23"/>
        </w:rPr>
        <w:t xml:space="preserve"> de </w:t>
      </w:r>
      <w:proofErr w:type="spellStart"/>
      <w:r w:rsidR="00D37A7B" w:rsidRPr="005038BA">
        <w:rPr>
          <w:rFonts w:asciiTheme="majorBidi" w:hAnsiTheme="majorBidi" w:cstheme="majorBidi"/>
          <w:sz w:val="23"/>
          <w:szCs w:val="23"/>
        </w:rPr>
        <w:t>la</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Amazonía</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quizás</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centrarse</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en</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la</w:t>
      </w:r>
      <w:proofErr w:type="spellEnd"/>
      <w:r w:rsidR="00D37A7B" w:rsidRPr="005038BA">
        <w:rPr>
          <w:rFonts w:asciiTheme="majorBidi" w:hAnsiTheme="majorBidi" w:cstheme="majorBidi"/>
          <w:sz w:val="23"/>
          <w:szCs w:val="23"/>
        </w:rPr>
        <w:t xml:space="preserve"> </w:t>
      </w:r>
      <w:proofErr w:type="spellStart"/>
      <w:r w:rsidR="00D37A7B" w:rsidRPr="005038BA">
        <w:rPr>
          <w:rFonts w:asciiTheme="majorBidi" w:hAnsiTheme="majorBidi" w:cstheme="majorBidi"/>
          <w:sz w:val="23"/>
          <w:szCs w:val="23"/>
        </w:rPr>
        <w:t>productividad</w:t>
      </w:r>
      <w:proofErr w:type="spellEnd"/>
      <w:r w:rsidR="00D37A7B" w:rsidRPr="005038BA">
        <w:rPr>
          <w:rFonts w:asciiTheme="majorBidi" w:hAnsiTheme="majorBidi" w:cstheme="majorBidi"/>
          <w:sz w:val="23"/>
          <w:szCs w:val="23"/>
        </w:rPr>
        <w:t xml:space="preserve"> urbana sea </w:t>
      </w:r>
      <w:proofErr w:type="spellStart"/>
      <w:r w:rsidR="00D37A7B" w:rsidRPr="005038BA">
        <w:rPr>
          <w:rFonts w:asciiTheme="majorBidi" w:hAnsiTheme="majorBidi" w:cstheme="majorBidi"/>
          <w:sz w:val="23"/>
          <w:szCs w:val="23"/>
        </w:rPr>
        <w:t>complementario</w:t>
      </w:r>
      <w:proofErr w:type="spellEnd"/>
      <w:r w:rsidR="00D37A7B" w:rsidRPr="00DE7018">
        <w:rPr>
          <w:sz w:val="23"/>
          <w:szCs w:val="23"/>
        </w:rPr>
        <w:t>”</w:t>
      </w:r>
      <w:r w:rsidR="00D37A7B" w:rsidRPr="00DE7018">
        <w:rPr>
          <w:i/>
          <w:sz w:val="23"/>
          <w:szCs w:val="23"/>
        </w:rPr>
        <w:t xml:space="preserve"> </w:t>
      </w:r>
      <w:r w:rsidR="00D37A7B" w:rsidRPr="00DE7018">
        <w:rPr>
          <w:sz w:val="23"/>
          <w:szCs w:val="23"/>
        </w:rPr>
        <w:t>(</w:t>
      </w:r>
      <w:r w:rsidR="00D37A7B" w:rsidRPr="00D37A7B">
        <w:rPr>
          <w:noProof/>
          <w:sz w:val="23"/>
          <w:szCs w:val="23"/>
        </w:rPr>
        <w:t>linhas 3</w:t>
      </w:r>
      <w:r w:rsidR="00BB0628">
        <w:rPr>
          <w:noProof/>
          <w:sz w:val="23"/>
          <w:szCs w:val="23"/>
        </w:rPr>
        <w:t>3</w:t>
      </w:r>
      <w:r w:rsidR="00D37A7B" w:rsidRPr="00D37A7B">
        <w:rPr>
          <w:noProof/>
          <w:sz w:val="23"/>
          <w:szCs w:val="23"/>
        </w:rPr>
        <w:t>-3</w:t>
      </w:r>
      <w:r w:rsidR="00BB0628">
        <w:rPr>
          <w:noProof/>
          <w:sz w:val="23"/>
          <w:szCs w:val="23"/>
        </w:rPr>
        <w:t>4</w:t>
      </w:r>
      <w:r w:rsidR="00D37A7B" w:rsidRPr="00D37A7B">
        <w:rPr>
          <w:noProof/>
          <w:sz w:val="23"/>
          <w:szCs w:val="23"/>
        </w:rPr>
        <w:t>-3</w:t>
      </w:r>
      <w:r w:rsidR="00BB0628">
        <w:rPr>
          <w:noProof/>
          <w:sz w:val="23"/>
          <w:szCs w:val="23"/>
        </w:rPr>
        <w:t>5</w:t>
      </w:r>
      <w:r w:rsidR="00D37A7B" w:rsidRPr="00D37A7B">
        <w:rPr>
          <w:noProof/>
          <w:sz w:val="23"/>
          <w:szCs w:val="23"/>
        </w:rPr>
        <w:t>): (1,0)</w:t>
      </w:r>
    </w:p>
    <w:p w14:paraId="19221C0B" w14:textId="77777777"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p>
    <w:p w14:paraId="4C9A8C37" w14:textId="6BDE057F" w:rsidR="00516922" w:rsidRPr="00753183" w:rsidRDefault="00543CEC"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a) “</w:t>
      </w:r>
      <w:bookmarkStart w:id="20" w:name="_Hlk149024015"/>
      <w:r w:rsidR="00A2323F">
        <w:rPr>
          <w:rFonts w:ascii="Times New Roman" w:hAnsi="Times New Roman" w:cs="Times New Roman"/>
          <w:sz w:val="23"/>
          <w:szCs w:val="23"/>
        </w:rPr>
        <w:t xml:space="preserve">Já que </w:t>
      </w:r>
      <w:r w:rsidR="00A2323F" w:rsidRPr="00A2323F">
        <w:rPr>
          <w:rFonts w:ascii="Times New Roman" w:hAnsi="Times New Roman" w:cs="Times New Roman"/>
          <w:sz w:val="23"/>
          <w:szCs w:val="23"/>
        </w:rPr>
        <w:t xml:space="preserve">três em cada quatro pessoas vivem em vilas e cidades amazônicas, o foco na produtividade urbana </w:t>
      </w:r>
      <w:r w:rsidR="00CC7FE4">
        <w:rPr>
          <w:rFonts w:ascii="Times New Roman" w:hAnsi="Times New Roman" w:cs="Times New Roman"/>
          <w:sz w:val="23"/>
          <w:szCs w:val="23"/>
        </w:rPr>
        <w:t xml:space="preserve">indubitavelmente </w:t>
      </w:r>
      <w:r w:rsidR="00A2323F" w:rsidRPr="00A2323F">
        <w:rPr>
          <w:rFonts w:ascii="Times New Roman" w:hAnsi="Times New Roman" w:cs="Times New Roman"/>
          <w:sz w:val="23"/>
          <w:szCs w:val="23"/>
        </w:rPr>
        <w:t>seja complementar</w:t>
      </w:r>
      <w:bookmarkEnd w:id="20"/>
      <w:r w:rsidRPr="00543CEC">
        <w:rPr>
          <w:rFonts w:ascii="Times New Roman" w:hAnsi="Times New Roman" w:cs="Times New Roman"/>
          <w:sz w:val="23"/>
          <w:szCs w:val="23"/>
        </w:rPr>
        <w:t>.</w:t>
      </w:r>
      <w:r w:rsidR="00516922" w:rsidRPr="00753183">
        <w:rPr>
          <w:rFonts w:ascii="Times New Roman" w:hAnsi="Times New Roman" w:cs="Times New Roman"/>
          <w:sz w:val="23"/>
          <w:szCs w:val="23"/>
        </w:rPr>
        <w:t>”;</w:t>
      </w:r>
    </w:p>
    <w:p w14:paraId="6001F8FD" w14:textId="3C64C7DA"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543CEC">
        <w:rPr>
          <w:rFonts w:ascii="Times New Roman" w:hAnsi="Times New Roman" w:cs="Times New Roman"/>
          <w:sz w:val="23"/>
          <w:szCs w:val="23"/>
        </w:rPr>
        <w:t>b) “</w:t>
      </w:r>
      <w:r w:rsidR="00A2323F" w:rsidRPr="003E2B89">
        <w:rPr>
          <w:rFonts w:ascii="Times New Roman" w:hAnsi="Times New Roman" w:cs="Times New Roman"/>
          <w:sz w:val="23"/>
          <w:szCs w:val="23"/>
        </w:rPr>
        <w:t>No entanto,</w:t>
      </w:r>
      <w:r w:rsidR="00A2323F">
        <w:rPr>
          <w:rFonts w:ascii="Times New Roman" w:hAnsi="Times New Roman" w:cs="Times New Roman"/>
          <w:sz w:val="23"/>
          <w:szCs w:val="23"/>
        </w:rPr>
        <w:t xml:space="preserve"> como </w:t>
      </w:r>
      <w:r w:rsidR="00A2323F" w:rsidRPr="00A2323F">
        <w:rPr>
          <w:rFonts w:ascii="Times New Roman" w:hAnsi="Times New Roman" w:cs="Times New Roman"/>
          <w:sz w:val="23"/>
          <w:szCs w:val="23"/>
        </w:rPr>
        <w:t xml:space="preserve">três em cada quatro pessoas vivem em vilas e cidades amazônicas, o foco na produtividade urbana </w:t>
      </w:r>
      <w:r w:rsidR="00A2323F">
        <w:rPr>
          <w:rFonts w:ascii="Times New Roman" w:hAnsi="Times New Roman" w:cs="Times New Roman"/>
          <w:sz w:val="23"/>
          <w:szCs w:val="23"/>
        </w:rPr>
        <w:t>não</w:t>
      </w:r>
      <w:r w:rsidR="00A2323F" w:rsidRPr="00A2323F">
        <w:rPr>
          <w:rFonts w:ascii="Times New Roman" w:hAnsi="Times New Roman" w:cs="Times New Roman"/>
          <w:sz w:val="23"/>
          <w:szCs w:val="23"/>
        </w:rPr>
        <w:t xml:space="preserve"> seja complementar</w:t>
      </w:r>
      <w:r w:rsidR="00543CEC" w:rsidRPr="00543CEC">
        <w:rPr>
          <w:rFonts w:ascii="Times New Roman" w:hAnsi="Times New Roman" w:cs="Times New Roman"/>
          <w:sz w:val="23"/>
          <w:szCs w:val="23"/>
        </w:rPr>
        <w:t>.</w:t>
      </w:r>
      <w:r w:rsidRPr="00543CEC">
        <w:rPr>
          <w:rFonts w:ascii="Times New Roman" w:hAnsi="Times New Roman" w:cs="Times New Roman"/>
          <w:sz w:val="23"/>
          <w:szCs w:val="23"/>
        </w:rPr>
        <w:t>”;</w:t>
      </w:r>
    </w:p>
    <w:p w14:paraId="46B9E80A" w14:textId="02ED4791"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c) “</w:t>
      </w:r>
      <w:bookmarkStart w:id="21" w:name="_Hlk149023819"/>
      <w:r w:rsidR="007A711B">
        <w:rPr>
          <w:rFonts w:ascii="Times New Roman" w:hAnsi="Times New Roman" w:cs="Times New Roman"/>
          <w:sz w:val="23"/>
          <w:szCs w:val="23"/>
        </w:rPr>
        <w:t>Todavia</w:t>
      </w:r>
      <w:r w:rsidR="00494954" w:rsidRPr="00494954">
        <w:rPr>
          <w:rFonts w:ascii="Times New Roman" w:hAnsi="Times New Roman" w:cs="Times New Roman"/>
          <w:sz w:val="23"/>
          <w:szCs w:val="23"/>
        </w:rPr>
        <w:t>,</w:t>
      </w:r>
      <w:r w:rsidR="00A2323F">
        <w:rPr>
          <w:rFonts w:ascii="Times New Roman" w:hAnsi="Times New Roman" w:cs="Times New Roman"/>
          <w:sz w:val="23"/>
          <w:szCs w:val="23"/>
        </w:rPr>
        <w:t xml:space="preserve"> </w:t>
      </w:r>
      <w:r w:rsidR="00A2323F" w:rsidRPr="00A2323F">
        <w:rPr>
          <w:rFonts w:ascii="Times New Roman" w:hAnsi="Times New Roman" w:cs="Times New Roman"/>
          <w:sz w:val="23"/>
          <w:szCs w:val="23"/>
        </w:rPr>
        <w:t xml:space="preserve">três em cada quatro pessoas vivem em vilas e cidades amazônicas, o foco na produtividade urbana </w:t>
      </w:r>
      <w:r w:rsidR="00A2323F">
        <w:rPr>
          <w:rFonts w:ascii="Times New Roman" w:hAnsi="Times New Roman" w:cs="Times New Roman"/>
          <w:sz w:val="23"/>
          <w:szCs w:val="23"/>
        </w:rPr>
        <w:t>ainda</w:t>
      </w:r>
      <w:r w:rsidR="00A2323F" w:rsidRPr="00A2323F">
        <w:rPr>
          <w:rFonts w:ascii="Times New Roman" w:hAnsi="Times New Roman" w:cs="Times New Roman"/>
          <w:sz w:val="23"/>
          <w:szCs w:val="23"/>
        </w:rPr>
        <w:t xml:space="preserve"> seja complementar</w:t>
      </w:r>
      <w:bookmarkEnd w:id="21"/>
      <w:r w:rsidR="00543CEC" w:rsidRPr="00543CEC">
        <w:rPr>
          <w:rFonts w:ascii="Times New Roman" w:hAnsi="Times New Roman" w:cs="Times New Roman"/>
          <w:sz w:val="23"/>
          <w:szCs w:val="23"/>
        </w:rPr>
        <w:t>.</w:t>
      </w:r>
      <w:r w:rsidRPr="00753183">
        <w:rPr>
          <w:rFonts w:ascii="Times New Roman" w:hAnsi="Times New Roman" w:cs="Times New Roman"/>
          <w:sz w:val="23"/>
          <w:szCs w:val="23"/>
        </w:rPr>
        <w:t>”;</w:t>
      </w:r>
    </w:p>
    <w:p w14:paraId="65079136" w14:textId="61A8044C"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8B437A">
        <w:rPr>
          <w:rFonts w:ascii="Times New Roman" w:hAnsi="Times New Roman" w:cs="Times New Roman"/>
          <w:sz w:val="23"/>
          <w:szCs w:val="23"/>
        </w:rPr>
        <w:t>d) “</w:t>
      </w:r>
      <w:bookmarkStart w:id="22" w:name="_Hlk149023665"/>
      <w:r w:rsidR="00A2323F" w:rsidRPr="001A1929">
        <w:rPr>
          <w:rFonts w:ascii="Times New Roman" w:hAnsi="Times New Roman" w:cs="Times New Roman"/>
          <w:sz w:val="23"/>
          <w:szCs w:val="23"/>
        </w:rPr>
        <w:t xml:space="preserve">Já que três em cada quatro pessoas vivem em vilas e cidades amazônicas, o foco na produtividade urbana ainda </w:t>
      </w:r>
      <w:r w:rsidR="00CC7FE4" w:rsidRPr="001A1929">
        <w:rPr>
          <w:rFonts w:ascii="Times New Roman" w:hAnsi="Times New Roman" w:cs="Times New Roman"/>
          <w:sz w:val="23"/>
          <w:szCs w:val="23"/>
        </w:rPr>
        <w:t>deve</w:t>
      </w:r>
      <w:r w:rsidR="00826C30" w:rsidRPr="001A1929">
        <w:rPr>
          <w:rFonts w:ascii="Times New Roman" w:hAnsi="Times New Roman" w:cs="Times New Roman"/>
          <w:sz w:val="23"/>
          <w:szCs w:val="23"/>
        </w:rPr>
        <w:t>ria</w:t>
      </w:r>
      <w:r w:rsidR="00CC7FE4" w:rsidRPr="001A1929">
        <w:rPr>
          <w:rFonts w:ascii="Times New Roman" w:hAnsi="Times New Roman" w:cs="Times New Roman"/>
          <w:sz w:val="23"/>
          <w:szCs w:val="23"/>
        </w:rPr>
        <w:t xml:space="preserve"> ser</w:t>
      </w:r>
      <w:r w:rsidR="00A2323F" w:rsidRPr="001A1929">
        <w:rPr>
          <w:rFonts w:ascii="Times New Roman" w:hAnsi="Times New Roman" w:cs="Times New Roman"/>
          <w:sz w:val="23"/>
          <w:szCs w:val="23"/>
        </w:rPr>
        <w:t xml:space="preserve"> complementar</w:t>
      </w:r>
      <w:bookmarkEnd w:id="22"/>
      <w:r w:rsidRPr="00753183">
        <w:rPr>
          <w:rFonts w:ascii="Times New Roman" w:hAnsi="Times New Roman" w:cs="Times New Roman"/>
          <w:sz w:val="23"/>
          <w:szCs w:val="23"/>
        </w:rPr>
        <w:t>”;</w:t>
      </w:r>
    </w:p>
    <w:p w14:paraId="6E5AACB1" w14:textId="159DBB15"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8064CA">
        <w:rPr>
          <w:rFonts w:ascii="Times New Roman" w:hAnsi="Times New Roman" w:cs="Times New Roman"/>
          <w:sz w:val="23"/>
          <w:szCs w:val="23"/>
          <w:highlight w:val="cyan"/>
        </w:rPr>
        <w:t>e)</w:t>
      </w:r>
      <w:r w:rsidRPr="00753183">
        <w:rPr>
          <w:rFonts w:ascii="Times New Roman" w:hAnsi="Times New Roman" w:cs="Times New Roman"/>
          <w:sz w:val="23"/>
          <w:szCs w:val="23"/>
        </w:rPr>
        <w:t xml:space="preserve"> </w:t>
      </w:r>
      <w:r w:rsidRPr="008064CA">
        <w:rPr>
          <w:rFonts w:ascii="Times New Roman" w:hAnsi="Times New Roman" w:cs="Times New Roman"/>
          <w:color w:val="00B0F0"/>
          <w:sz w:val="23"/>
          <w:szCs w:val="23"/>
        </w:rPr>
        <w:t>“</w:t>
      </w:r>
      <w:r w:rsidR="00A2323F" w:rsidRPr="008064CA">
        <w:rPr>
          <w:rFonts w:ascii="Times New Roman" w:hAnsi="Times New Roman" w:cs="Times New Roman"/>
          <w:color w:val="00B0F0"/>
          <w:sz w:val="23"/>
          <w:szCs w:val="23"/>
        </w:rPr>
        <w:t>Como três em cada quatro pessoas ainda vivem em vilas e cidades amazônicas, o foco na produtividade urbana talvez seja complementar</w:t>
      </w:r>
      <w:r w:rsidRPr="008064CA">
        <w:rPr>
          <w:rFonts w:ascii="Times New Roman" w:hAnsi="Times New Roman" w:cs="Times New Roman"/>
          <w:color w:val="00B0F0"/>
          <w:sz w:val="23"/>
          <w:szCs w:val="23"/>
        </w:rPr>
        <w:t>”.</w:t>
      </w:r>
    </w:p>
    <w:p w14:paraId="279FE79B"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3C84EEF7" w14:textId="77777777" w:rsidR="006B4CC9" w:rsidRPr="00753183" w:rsidRDefault="006B4CC9" w:rsidP="00516922">
      <w:pPr>
        <w:rPr>
          <w:rFonts w:ascii="Times New Roman" w:hAnsi="Times New Roman" w:cs="Times New Roman"/>
          <w:sz w:val="23"/>
          <w:szCs w:val="23"/>
        </w:rPr>
      </w:pPr>
    </w:p>
    <w:sectPr w:rsidR="006B4CC9" w:rsidRPr="00753183" w:rsidSect="00F82F6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BE64B" w14:textId="77777777" w:rsidR="00BC6145" w:rsidRDefault="00BC6145">
      <w:pPr>
        <w:spacing w:after="0" w:line="240" w:lineRule="auto"/>
      </w:pPr>
      <w:r>
        <w:separator/>
      </w:r>
    </w:p>
  </w:endnote>
  <w:endnote w:type="continuationSeparator" w:id="0">
    <w:p w14:paraId="307F2676" w14:textId="77777777" w:rsidR="00BC6145" w:rsidRDefault="00BC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219895"/>
      <w:docPartObj>
        <w:docPartGallery w:val="Page Numbers (Bottom of Page)"/>
        <w:docPartUnique/>
      </w:docPartObj>
    </w:sdtPr>
    <w:sdtContent>
      <w:p w14:paraId="303891B6" w14:textId="77777777" w:rsidR="00491BC0" w:rsidRDefault="004103E1">
        <w:pPr>
          <w:pStyle w:val="Rodap"/>
          <w:jc w:val="right"/>
        </w:pPr>
        <w:r>
          <w:fldChar w:fldCharType="begin"/>
        </w:r>
        <w:r>
          <w:instrText xml:space="preserve"> PAGE   \* MERGEFORMAT </w:instrText>
        </w:r>
        <w:r>
          <w:fldChar w:fldCharType="separate"/>
        </w:r>
        <w:r w:rsidR="00B8683C">
          <w:rPr>
            <w:noProof/>
          </w:rPr>
          <w:t>5</w:t>
        </w:r>
        <w:r>
          <w:rPr>
            <w:noProof/>
          </w:rPr>
          <w:fldChar w:fldCharType="end"/>
        </w:r>
      </w:p>
    </w:sdtContent>
  </w:sdt>
  <w:p w14:paraId="053ACE29" w14:textId="77777777" w:rsidR="00491BC0" w:rsidRDefault="00491B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29A6F" w14:textId="77777777" w:rsidR="00BC6145" w:rsidRDefault="00BC6145">
      <w:pPr>
        <w:spacing w:after="0" w:line="240" w:lineRule="auto"/>
      </w:pPr>
      <w:r>
        <w:separator/>
      </w:r>
    </w:p>
  </w:footnote>
  <w:footnote w:type="continuationSeparator" w:id="0">
    <w:p w14:paraId="4197C642" w14:textId="77777777" w:rsidR="00BC6145" w:rsidRDefault="00BC6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D08AE"/>
    <w:multiLevelType w:val="multilevel"/>
    <w:tmpl w:val="738A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60A84"/>
    <w:multiLevelType w:val="hybridMultilevel"/>
    <w:tmpl w:val="8156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338A9"/>
    <w:multiLevelType w:val="hybridMultilevel"/>
    <w:tmpl w:val="5D920D92"/>
    <w:lvl w:ilvl="0" w:tplc="04160013">
      <w:start w:val="1"/>
      <w:numFmt w:val="upperRoman"/>
      <w:lvlText w:val="%1."/>
      <w:lvlJc w:val="right"/>
      <w:pPr>
        <w:ind w:left="1568" w:hanging="211"/>
      </w:pPr>
      <w:rPr>
        <w:rFonts w:hint="default"/>
        <w:spacing w:val="-1"/>
        <w:w w:val="100"/>
        <w:sz w:val="23"/>
        <w:szCs w:val="23"/>
        <w:lang w:val="en-US" w:eastAsia="en-US" w:bidi="en-US"/>
      </w:rPr>
    </w:lvl>
    <w:lvl w:ilvl="1" w:tplc="414C5BC4">
      <w:numFmt w:val="bullet"/>
      <w:lvlText w:val="•"/>
      <w:lvlJc w:val="left"/>
      <w:pPr>
        <w:ind w:left="2392" w:hanging="211"/>
      </w:pPr>
      <w:rPr>
        <w:rFonts w:hint="default"/>
        <w:lang w:val="en-US" w:eastAsia="en-US" w:bidi="en-US"/>
      </w:rPr>
    </w:lvl>
    <w:lvl w:ilvl="2" w:tplc="E42AD45A">
      <w:numFmt w:val="bullet"/>
      <w:lvlText w:val="•"/>
      <w:lvlJc w:val="left"/>
      <w:pPr>
        <w:ind w:left="3225" w:hanging="211"/>
      </w:pPr>
      <w:rPr>
        <w:rFonts w:hint="default"/>
        <w:lang w:val="en-US" w:eastAsia="en-US" w:bidi="en-US"/>
      </w:rPr>
    </w:lvl>
    <w:lvl w:ilvl="3" w:tplc="279859F6">
      <w:numFmt w:val="bullet"/>
      <w:lvlText w:val="•"/>
      <w:lvlJc w:val="left"/>
      <w:pPr>
        <w:ind w:left="4057" w:hanging="211"/>
      </w:pPr>
      <w:rPr>
        <w:rFonts w:hint="default"/>
        <w:lang w:val="en-US" w:eastAsia="en-US" w:bidi="en-US"/>
      </w:rPr>
    </w:lvl>
    <w:lvl w:ilvl="4" w:tplc="BAFE1DF8">
      <w:numFmt w:val="bullet"/>
      <w:lvlText w:val="•"/>
      <w:lvlJc w:val="left"/>
      <w:pPr>
        <w:ind w:left="4890" w:hanging="211"/>
      </w:pPr>
      <w:rPr>
        <w:rFonts w:hint="default"/>
        <w:lang w:val="en-US" w:eastAsia="en-US" w:bidi="en-US"/>
      </w:rPr>
    </w:lvl>
    <w:lvl w:ilvl="5" w:tplc="17E61D72">
      <w:numFmt w:val="bullet"/>
      <w:lvlText w:val="•"/>
      <w:lvlJc w:val="left"/>
      <w:pPr>
        <w:ind w:left="5723" w:hanging="211"/>
      </w:pPr>
      <w:rPr>
        <w:rFonts w:hint="default"/>
        <w:lang w:val="en-US" w:eastAsia="en-US" w:bidi="en-US"/>
      </w:rPr>
    </w:lvl>
    <w:lvl w:ilvl="6" w:tplc="DFA66EDA">
      <w:numFmt w:val="bullet"/>
      <w:lvlText w:val="•"/>
      <w:lvlJc w:val="left"/>
      <w:pPr>
        <w:ind w:left="6555" w:hanging="211"/>
      </w:pPr>
      <w:rPr>
        <w:rFonts w:hint="default"/>
        <w:lang w:val="en-US" w:eastAsia="en-US" w:bidi="en-US"/>
      </w:rPr>
    </w:lvl>
    <w:lvl w:ilvl="7" w:tplc="1C24D8B2">
      <w:numFmt w:val="bullet"/>
      <w:lvlText w:val="•"/>
      <w:lvlJc w:val="left"/>
      <w:pPr>
        <w:ind w:left="7388" w:hanging="211"/>
      </w:pPr>
      <w:rPr>
        <w:rFonts w:hint="default"/>
        <w:lang w:val="en-US" w:eastAsia="en-US" w:bidi="en-US"/>
      </w:rPr>
    </w:lvl>
    <w:lvl w:ilvl="8" w:tplc="BA828890">
      <w:numFmt w:val="bullet"/>
      <w:lvlText w:val="•"/>
      <w:lvlJc w:val="left"/>
      <w:pPr>
        <w:ind w:left="8221" w:hanging="211"/>
      </w:pPr>
      <w:rPr>
        <w:rFonts w:hint="default"/>
        <w:lang w:val="en-US" w:eastAsia="en-US" w:bidi="en-US"/>
      </w:rPr>
    </w:lvl>
  </w:abstractNum>
  <w:num w:numId="1" w16cid:durableId="1886597594">
    <w:abstractNumId w:val="0"/>
  </w:num>
  <w:num w:numId="2" w16cid:durableId="1285621549">
    <w:abstractNumId w:val="2"/>
  </w:num>
  <w:num w:numId="3" w16cid:durableId="3030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1E"/>
    <w:rsid w:val="000140F8"/>
    <w:rsid w:val="00027C36"/>
    <w:rsid w:val="00074B99"/>
    <w:rsid w:val="00082544"/>
    <w:rsid w:val="00084554"/>
    <w:rsid w:val="00097137"/>
    <w:rsid w:val="000B3463"/>
    <w:rsid w:val="000B7E49"/>
    <w:rsid w:val="000C7D35"/>
    <w:rsid w:val="000D1559"/>
    <w:rsid w:val="000D2F56"/>
    <w:rsid w:val="000D6B04"/>
    <w:rsid w:val="000E7302"/>
    <w:rsid w:val="000E7673"/>
    <w:rsid w:val="001010E2"/>
    <w:rsid w:val="00107D93"/>
    <w:rsid w:val="00110D94"/>
    <w:rsid w:val="00111B07"/>
    <w:rsid w:val="00113556"/>
    <w:rsid w:val="0012552F"/>
    <w:rsid w:val="00137B26"/>
    <w:rsid w:val="00153A39"/>
    <w:rsid w:val="001668FB"/>
    <w:rsid w:val="00177D51"/>
    <w:rsid w:val="00184286"/>
    <w:rsid w:val="00195788"/>
    <w:rsid w:val="001A1929"/>
    <w:rsid w:val="001C5AD2"/>
    <w:rsid w:val="001D5775"/>
    <w:rsid w:val="001E3216"/>
    <w:rsid w:val="001F3CB4"/>
    <w:rsid w:val="00221E9A"/>
    <w:rsid w:val="002239C1"/>
    <w:rsid w:val="00227148"/>
    <w:rsid w:val="00231854"/>
    <w:rsid w:val="00242E14"/>
    <w:rsid w:val="00246E7E"/>
    <w:rsid w:val="002F2D6C"/>
    <w:rsid w:val="00300AB3"/>
    <w:rsid w:val="0031086C"/>
    <w:rsid w:val="00333EF0"/>
    <w:rsid w:val="00350468"/>
    <w:rsid w:val="00355FFD"/>
    <w:rsid w:val="00375382"/>
    <w:rsid w:val="003842E1"/>
    <w:rsid w:val="0038537F"/>
    <w:rsid w:val="00387F73"/>
    <w:rsid w:val="00393A09"/>
    <w:rsid w:val="00397CFD"/>
    <w:rsid w:val="003B6A1B"/>
    <w:rsid w:val="003C395C"/>
    <w:rsid w:val="003C5ED9"/>
    <w:rsid w:val="003C6F39"/>
    <w:rsid w:val="003D0C02"/>
    <w:rsid w:val="003D4BF8"/>
    <w:rsid w:val="003D71AA"/>
    <w:rsid w:val="003E6AAE"/>
    <w:rsid w:val="003E7E88"/>
    <w:rsid w:val="004103E1"/>
    <w:rsid w:val="004107EE"/>
    <w:rsid w:val="00411211"/>
    <w:rsid w:val="004127C3"/>
    <w:rsid w:val="0041522B"/>
    <w:rsid w:val="00415F9A"/>
    <w:rsid w:val="00422ED1"/>
    <w:rsid w:val="004348F1"/>
    <w:rsid w:val="00435F3A"/>
    <w:rsid w:val="004363FF"/>
    <w:rsid w:val="0044385E"/>
    <w:rsid w:val="0044622C"/>
    <w:rsid w:val="00476EDE"/>
    <w:rsid w:val="00477901"/>
    <w:rsid w:val="0048299D"/>
    <w:rsid w:val="00491BC0"/>
    <w:rsid w:val="00494954"/>
    <w:rsid w:val="004A3091"/>
    <w:rsid w:val="004C6C3D"/>
    <w:rsid w:val="004C7594"/>
    <w:rsid w:val="004E7A32"/>
    <w:rsid w:val="00502E87"/>
    <w:rsid w:val="005038BA"/>
    <w:rsid w:val="00516922"/>
    <w:rsid w:val="00520291"/>
    <w:rsid w:val="00543CEC"/>
    <w:rsid w:val="00556107"/>
    <w:rsid w:val="00560723"/>
    <w:rsid w:val="0059312B"/>
    <w:rsid w:val="005B6EE0"/>
    <w:rsid w:val="005C32D7"/>
    <w:rsid w:val="005E2129"/>
    <w:rsid w:val="005E5EA4"/>
    <w:rsid w:val="00632205"/>
    <w:rsid w:val="00636081"/>
    <w:rsid w:val="00643BEF"/>
    <w:rsid w:val="00653F96"/>
    <w:rsid w:val="0065436F"/>
    <w:rsid w:val="00654425"/>
    <w:rsid w:val="006772C4"/>
    <w:rsid w:val="0068214D"/>
    <w:rsid w:val="006A5C46"/>
    <w:rsid w:val="006B4CC9"/>
    <w:rsid w:val="007041FD"/>
    <w:rsid w:val="007274AC"/>
    <w:rsid w:val="00740A1E"/>
    <w:rsid w:val="00753183"/>
    <w:rsid w:val="00754B22"/>
    <w:rsid w:val="0077522C"/>
    <w:rsid w:val="007754D2"/>
    <w:rsid w:val="0079447B"/>
    <w:rsid w:val="007A5350"/>
    <w:rsid w:val="007A711B"/>
    <w:rsid w:val="007B2E2C"/>
    <w:rsid w:val="007B3BBC"/>
    <w:rsid w:val="007C6986"/>
    <w:rsid w:val="008064CA"/>
    <w:rsid w:val="00815179"/>
    <w:rsid w:val="00821699"/>
    <w:rsid w:val="00826C30"/>
    <w:rsid w:val="008330B8"/>
    <w:rsid w:val="00847F57"/>
    <w:rsid w:val="0085301E"/>
    <w:rsid w:val="00862F2A"/>
    <w:rsid w:val="00885713"/>
    <w:rsid w:val="00890413"/>
    <w:rsid w:val="00891413"/>
    <w:rsid w:val="008A02B6"/>
    <w:rsid w:val="008A4E9E"/>
    <w:rsid w:val="008A7D7D"/>
    <w:rsid w:val="008B437A"/>
    <w:rsid w:val="008B5E35"/>
    <w:rsid w:val="008B6961"/>
    <w:rsid w:val="008D3F8C"/>
    <w:rsid w:val="008D6560"/>
    <w:rsid w:val="008F42A2"/>
    <w:rsid w:val="00903D38"/>
    <w:rsid w:val="00913E9F"/>
    <w:rsid w:val="0091786B"/>
    <w:rsid w:val="009217E9"/>
    <w:rsid w:val="0093072D"/>
    <w:rsid w:val="009C5372"/>
    <w:rsid w:val="009C6EFD"/>
    <w:rsid w:val="009D10C4"/>
    <w:rsid w:val="009F044A"/>
    <w:rsid w:val="00A20CA4"/>
    <w:rsid w:val="00A2323F"/>
    <w:rsid w:val="00A36BFE"/>
    <w:rsid w:val="00A41129"/>
    <w:rsid w:val="00A52FDA"/>
    <w:rsid w:val="00A61188"/>
    <w:rsid w:val="00A80F77"/>
    <w:rsid w:val="00A816FF"/>
    <w:rsid w:val="00AC1306"/>
    <w:rsid w:val="00AC13ED"/>
    <w:rsid w:val="00AC3B5E"/>
    <w:rsid w:val="00AE3A0C"/>
    <w:rsid w:val="00AF567F"/>
    <w:rsid w:val="00B16AC4"/>
    <w:rsid w:val="00B16D38"/>
    <w:rsid w:val="00B364AF"/>
    <w:rsid w:val="00B4021E"/>
    <w:rsid w:val="00B61DF0"/>
    <w:rsid w:val="00B72A1C"/>
    <w:rsid w:val="00B733BA"/>
    <w:rsid w:val="00B7390D"/>
    <w:rsid w:val="00B8683C"/>
    <w:rsid w:val="00B941D0"/>
    <w:rsid w:val="00BB0628"/>
    <w:rsid w:val="00BC6145"/>
    <w:rsid w:val="00BD7B67"/>
    <w:rsid w:val="00BE0315"/>
    <w:rsid w:val="00C03A14"/>
    <w:rsid w:val="00C2544A"/>
    <w:rsid w:val="00C268A1"/>
    <w:rsid w:val="00C30C85"/>
    <w:rsid w:val="00C4762C"/>
    <w:rsid w:val="00C605D0"/>
    <w:rsid w:val="00C71681"/>
    <w:rsid w:val="00C721E2"/>
    <w:rsid w:val="00C8198C"/>
    <w:rsid w:val="00C83A2E"/>
    <w:rsid w:val="00C86767"/>
    <w:rsid w:val="00C86C09"/>
    <w:rsid w:val="00C9081A"/>
    <w:rsid w:val="00C93CEE"/>
    <w:rsid w:val="00C949BB"/>
    <w:rsid w:val="00C96E08"/>
    <w:rsid w:val="00C97A8C"/>
    <w:rsid w:val="00CA1335"/>
    <w:rsid w:val="00CA4AB7"/>
    <w:rsid w:val="00CC5468"/>
    <w:rsid w:val="00CC7FE4"/>
    <w:rsid w:val="00CE5AF5"/>
    <w:rsid w:val="00CF18F7"/>
    <w:rsid w:val="00D100CB"/>
    <w:rsid w:val="00D133D7"/>
    <w:rsid w:val="00D21B7F"/>
    <w:rsid w:val="00D37A7B"/>
    <w:rsid w:val="00D511AF"/>
    <w:rsid w:val="00D6705B"/>
    <w:rsid w:val="00D75C01"/>
    <w:rsid w:val="00D84BE7"/>
    <w:rsid w:val="00D9328F"/>
    <w:rsid w:val="00D95C42"/>
    <w:rsid w:val="00DC15D2"/>
    <w:rsid w:val="00DC1B44"/>
    <w:rsid w:val="00DD5410"/>
    <w:rsid w:val="00DE7018"/>
    <w:rsid w:val="00DF6C1E"/>
    <w:rsid w:val="00E10A3B"/>
    <w:rsid w:val="00E37E7C"/>
    <w:rsid w:val="00EC74D0"/>
    <w:rsid w:val="00EF1A33"/>
    <w:rsid w:val="00EF2F66"/>
    <w:rsid w:val="00F01908"/>
    <w:rsid w:val="00F34260"/>
    <w:rsid w:val="00F425EC"/>
    <w:rsid w:val="00F47FEE"/>
    <w:rsid w:val="00F568D0"/>
    <w:rsid w:val="00F72AC9"/>
    <w:rsid w:val="00F73895"/>
    <w:rsid w:val="00F9796A"/>
    <w:rsid w:val="00FA3058"/>
    <w:rsid w:val="00FA716A"/>
    <w:rsid w:val="00FB512D"/>
    <w:rsid w:val="00FB75A0"/>
    <w:rsid w:val="00FC025F"/>
    <w:rsid w:val="00FC0595"/>
    <w:rsid w:val="00FE2C0B"/>
    <w:rsid w:val="00FE43F3"/>
    <w:rsid w:val="00FF039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ABA0"/>
  <w15:docId w15:val="{3D28569D-A44D-46A6-89DF-640EF62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22"/>
    <w:pPr>
      <w:spacing w:after="200" w:line="276" w:lineRule="auto"/>
    </w:pPr>
  </w:style>
  <w:style w:type="paragraph" w:styleId="Ttulo1">
    <w:name w:val="heading 1"/>
    <w:basedOn w:val="Normal"/>
    <w:link w:val="Ttulo1Char"/>
    <w:uiPriority w:val="9"/>
    <w:qFormat/>
    <w:rsid w:val="00853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23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D133D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301E"/>
    <w:rPr>
      <w:color w:val="0563C1" w:themeColor="hyperlink"/>
      <w:u w:val="single"/>
    </w:rPr>
  </w:style>
  <w:style w:type="paragraph" w:styleId="NormalWeb">
    <w:name w:val="Normal (Web)"/>
    <w:basedOn w:val="Normal"/>
    <w:uiPriority w:val="99"/>
    <w:unhideWhenUsed/>
    <w:rsid w:val="008530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5301E"/>
    <w:rPr>
      <w:rFonts w:ascii="Times New Roman" w:eastAsia="Times New Roman" w:hAnsi="Times New Roman" w:cs="Times New Roman"/>
      <w:b/>
      <w:bCs/>
      <w:kern w:val="36"/>
      <w:sz w:val="48"/>
      <w:szCs w:val="48"/>
      <w:lang w:eastAsia="pt-BR"/>
    </w:rPr>
  </w:style>
  <w:style w:type="paragraph" w:customStyle="1" w:styleId="bbc-bm53ic">
    <w:name w:val="bbc-bm53ic"/>
    <w:basedOn w:val="Normal"/>
    <w:rsid w:val="002239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2239C1"/>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51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16922"/>
    <w:rPr>
      <w:b/>
      <w:bCs/>
    </w:rPr>
  </w:style>
  <w:style w:type="paragraph" w:styleId="Rodap">
    <w:name w:val="footer"/>
    <w:basedOn w:val="Normal"/>
    <w:link w:val="RodapChar"/>
    <w:uiPriority w:val="99"/>
    <w:unhideWhenUsed/>
    <w:rsid w:val="00516922"/>
    <w:pPr>
      <w:tabs>
        <w:tab w:val="center" w:pos="4252"/>
        <w:tab w:val="right" w:pos="8504"/>
      </w:tabs>
      <w:spacing w:after="0" w:line="240" w:lineRule="auto"/>
    </w:pPr>
  </w:style>
  <w:style w:type="character" w:customStyle="1" w:styleId="RodapChar">
    <w:name w:val="Rodapé Char"/>
    <w:basedOn w:val="Fontepargpadro"/>
    <w:link w:val="Rodap"/>
    <w:uiPriority w:val="99"/>
    <w:rsid w:val="00516922"/>
  </w:style>
  <w:style w:type="paragraph" w:styleId="PargrafodaLista">
    <w:name w:val="List Paragraph"/>
    <w:basedOn w:val="Normal"/>
    <w:uiPriority w:val="1"/>
    <w:qFormat/>
    <w:rsid w:val="00516922"/>
    <w:pPr>
      <w:ind w:left="720"/>
      <w:contextualSpacing/>
    </w:pPr>
  </w:style>
  <w:style w:type="paragraph" w:customStyle="1" w:styleId="css-axufdj">
    <w:name w:val="css-axufdj"/>
    <w:basedOn w:val="Normal"/>
    <w:rsid w:val="005169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3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A0C"/>
    <w:rPr>
      <w:rFonts w:ascii="Tahoma" w:hAnsi="Tahoma" w:cs="Tahoma"/>
      <w:sz w:val="16"/>
      <w:szCs w:val="16"/>
    </w:rPr>
  </w:style>
  <w:style w:type="character" w:customStyle="1" w:styleId="Ttulo3Char">
    <w:name w:val="Título 3 Char"/>
    <w:basedOn w:val="Fontepargpadro"/>
    <w:link w:val="Ttulo3"/>
    <w:uiPriority w:val="9"/>
    <w:semiHidden/>
    <w:rsid w:val="00D133D7"/>
    <w:rPr>
      <w:rFonts w:asciiTheme="majorHAnsi" w:eastAsiaTheme="majorEastAsia" w:hAnsiTheme="majorHAnsi" w:cstheme="majorBidi"/>
      <w:color w:val="1F4D78" w:themeColor="accent1" w:themeShade="7F"/>
      <w:sz w:val="24"/>
      <w:szCs w:val="24"/>
      <w:lang w:val="es-ES_tradnl"/>
    </w:rPr>
  </w:style>
  <w:style w:type="paragraph" w:customStyle="1" w:styleId="story-contentsfont-paragraph">
    <w:name w:val="story-contents__font-paragraph"/>
    <w:basedOn w:val="Normal"/>
    <w:rsid w:val="00653F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9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99271">
      <w:bodyDiv w:val="1"/>
      <w:marLeft w:val="0"/>
      <w:marRight w:val="0"/>
      <w:marTop w:val="0"/>
      <w:marBottom w:val="0"/>
      <w:divBdr>
        <w:top w:val="none" w:sz="0" w:space="0" w:color="auto"/>
        <w:left w:val="none" w:sz="0" w:space="0" w:color="auto"/>
        <w:bottom w:val="none" w:sz="0" w:space="0" w:color="auto"/>
        <w:right w:val="none" w:sz="0" w:space="0" w:color="auto"/>
      </w:divBdr>
    </w:div>
    <w:div w:id="360939257">
      <w:bodyDiv w:val="1"/>
      <w:marLeft w:val="0"/>
      <w:marRight w:val="0"/>
      <w:marTop w:val="0"/>
      <w:marBottom w:val="0"/>
      <w:divBdr>
        <w:top w:val="none" w:sz="0" w:space="0" w:color="auto"/>
        <w:left w:val="none" w:sz="0" w:space="0" w:color="auto"/>
        <w:bottom w:val="none" w:sz="0" w:space="0" w:color="auto"/>
        <w:right w:val="none" w:sz="0" w:space="0" w:color="auto"/>
      </w:divBdr>
    </w:div>
    <w:div w:id="672226830">
      <w:bodyDiv w:val="1"/>
      <w:marLeft w:val="0"/>
      <w:marRight w:val="0"/>
      <w:marTop w:val="0"/>
      <w:marBottom w:val="0"/>
      <w:divBdr>
        <w:top w:val="none" w:sz="0" w:space="0" w:color="auto"/>
        <w:left w:val="none" w:sz="0" w:space="0" w:color="auto"/>
        <w:bottom w:val="none" w:sz="0" w:space="0" w:color="auto"/>
        <w:right w:val="none" w:sz="0" w:space="0" w:color="auto"/>
      </w:divBdr>
    </w:div>
    <w:div w:id="738747103">
      <w:bodyDiv w:val="1"/>
      <w:marLeft w:val="0"/>
      <w:marRight w:val="0"/>
      <w:marTop w:val="0"/>
      <w:marBottom w:val="0"/>
      <w:divBdr>
        <w:top w:val="none" w:sz="0" w:space="0" w:color="auto"/>
        <w:left w:val="none" w:sz="0" w:space="0" w:color="auto"/>
        <w:bottom w:val="none" w:sz="0" w:space="0" w:color="auto"/>
        <w:right w:val="none" w:sz="0" w:space="0" w:color="auto"/>
      </w:divBdr>
      <w:divsChild>
        <w:div w:id="816841206">
          <w:marLeft w:val="0"/>
          <w:marRight w:val="0"/>
          <w:marTop w:val="0"/>
          <w:marBottom w:val="0"/>
          <w:divBdr>
            <w:top w:val="none" w:sz="0" w:space="0" w:color="auto"/>
            <w:left w:val="none" w:sz="0" w:space="0" w:color="auto"/>
            <w:bottom w:val="none" w:sz="0" w:space="0" w:color="auto"/>
            <w:right w:val="none" w:sz="0" w:space="0" w:color="auto"/>
          </w:divBdr>
        </w:div>
        <w:div w:id="1060052387">
          <w:marLeft w:val="0"/>
          <w:marRight w:val="0"/>
          <w:marTop w:val="0"/>
          <w:marBottom w:val="0"/>
          <w:divBdr>
            <w:top w:val="none" w:sz="0" w:space="0" w:color="auto"/>
            <w:left w:val="none" w:sz="0" w:space="0" w:color="auto"/>
            <w:bottom w:val="none" w:sz="0" w:space="0" w:color="auto"/>
            <w:right w:val="none" w:sz="0" w:space="0" w:color="auto"/>
          </w:divBdr>
        </w:div>
        <w:div w:id="405761793">
          <w:marLeft w:val="0"/>
          <w:marRight w:val="0"/>
          <w:marTop w:val="0"/>
          <w:marBottom w:val="0"/>
          <w:divBdr>
            <w:top w:val="none" w:sz="0" w:space="0" w:color="auto"/>
            <w:left w:val="none" w:sz="0" w:space="0" w:color="auto"/>
            <w:bottom w:val="none" w:sz="0" w:space="0" w:color="auto"/>
            <w:right w:val="none" w:sz="0" w:space="0" w:color="auto"/>
          </w:divBdr>
        </w:div>
      </w:divsChild>
    </w:div>
    <w:div w:id="1051928377">
      <w:bodyDiv w:val="1"/>
      <w:marLeft w:val="0"/>
      <w:marRight w:val="0"/>
      <w:marTop w:val="0"/>
      <w:marBottom w:val="0"/>
      <w:divBdr>
        <w:top w:val="none" w:sz="0" w:space="0" w:color="auto"/>
        <w:left w:val="none" w:sz="0" w:space="0" w:color="auto"/>
        <w:bottom w:val="none" w:sz="0" w:space="0" w:color="auto"/>
        <w:right w:val="none" w:sz="0" w:space="0" w:color="auto"/>
      </w:divBdr>
      <w:divsChild>
        <w:div w:id="1007638946">
          <w:marLeft w:val="0"/>
          <w:marRight w:val="0"/>
          <w:marTop w:val="0"/>
          <w:marBottom w:val="0"/>
          <w:divBdr>
            <w:top w:val="none" w:sz="0" w:space="0" w:color="auto"/>
            <w:left w:val="none" w:sz="0" w:space="0" w:color="auto"/>
            <w:bottom w:val="none" w:sz="0" w:space="0" w:color="auto"/>
            <w:right w:val="none" w:sz="0" w:space="0" w:color="auto"/>
          </w:divBdr>
          <w:divsChild>
            <w:div w:id="338384790">
              <w:marLeft w:val="0"/>
              <w:marRight w:val="0"/>
              <w:marTop w:val="0"/>
              <w:marBottom w:val="0"/>
              <w:divBdr>
                <w:top w:val="none" w:sz="0" w:space="0" w:color="auto"/>
                <w:left w:val="none" w:sz="0" w:space="0" w:color="auto"/>
                <w:bottom w:val="none" w:sz="0" w:space="0" w:color="auto"/>
                <w:right w:val="none" w:sz="0" w:space="0" w:color="auto"/>
              </w:divBdr>
              <w:divsChild>
                <w:div w:id="7605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2583">
          <w:marLeft w:val="0"/>
          <w:marRight w:val="0"/>
          <w:marTop w:val="0"/>
          <w:marBottom w:val="0"/>
          <w:divBdr>
            <w:top w:val="none" w:sz="0" w:space="0" w:color="auto"/>
            <w:left w:val="none" w:sz="0" w:space="0" w:color="auto"/>
            <w:bottom w:val="none" w:sz="0" w:space="0" w:color="auto"/>
            <w:right w:val="none" w:sz="0" w:space="0" w:color="auto"/>
          </w:divBdr>
        </w:div>
        <w:div w:id="985400248">
          <w:marLeft w:val="0"/>
          <w:marRight w:val="0"/>
          <w:marTop w:val="0"/>
          <w:marBottom w:val="0"/>
          <w:divBdr>
            <w:top w:val="none" w:sz="0" w:space="0" w:color="auto"/>
            <w:left w:val="none" w:sz="0" w:space="0" w:color="auto"/>
            <w:bottom w:val="none" w:sz="0" w:space="0" w:color="auto"/>
            <w:right w:val="none" w:sz="0" w:space="0" w:color="auto"/>
          </w:divBdr>
        </w:div>
        <w:div w:id="573857465">
          <w:marLeft w:val="0"/>
          <w:marRight w:val="0"/>
          <w:marTop w:val="0"/>
          <w:marBottom w:val="0"/>
          <w:divBdr>
            <w:top w:val="none" w:sz="0" w:space="0" w:color="auto"/>
            <w:left w:val="none" w:sz="0" w:space="0" w:color="auto"/>
            <w:bottom w:val="none" w:sz="0" w:space="0" w:color="auto"/>
            <w:right w:val="none" w:sz="0" w:space="0" w:color="auto"/>
          </w:divBdr>
        </w:div>
        <w:div w:id="1997950626">
          <w:marLeft w:val="0"/>
          <w:marRight w:val="0"/>
          <w:marTop w:val="0"/>
          <w:marBottom w:val="0"/>
          <w:divBdr>
            <w:top w:val="none" w:sz="0" w:space="0" w:color="auto"/>
            <w:left w:val="none" w:sz="0" w:space="0" w:color="auto"/>
            <w:bottom w:val="none" w:sz="0" w:space="0" w:color="auto"/>
            <w:right w:val="none" w:sz="0" w:space="0" w:color="auto"/>
          </w:divBdr>
        </w:div>
        <w:div w:id="931360030">
          <w:marLeft w:val="0"/>
          <w:marRight w:val="0"/>
          <w:marTop w:val="0"/>
          <w:marBottom w:val="0"/>
          <w:divBdr>
            <w:top w:val="none" w:sz="0" w:space="0" w:color="auto"/>
            <w:left w:val="none" w:sz="0" w:space="0" w:color="auto"/>
            <w:bottom w:val="none" w:sz="0" w:space="0" w:color="auto"/>
            <w:right w:val="none" w:sz="0" w:space="0" w:color="auto"/>
          </w:divBdr>
        </w:div>
      </w:divsChild>
    </w:div>
    <w:div w:id="1714573258">
      <w:bodyDiv w:val="1"/>
      <w:marLeft w:val="0"/>
      <w:marRight w:val="0"/>
      <w:marTop w:val="0"/>
      <w:marBottom w:val="0"/>
      <w:divBdr>
        <w:top w:val="none" w:sz="0" w:space="0" w:color="auto"/>
        <w:left w:val="none" w:sz="0" w:space="0" w:color="auto"/>
        <w:bottom w:val="none" w:sz="0" w:space="0" w:color="auto"/>
        <w:right w:val="none" w:sz="0" w:space="0" w:color="auto"/>
      </w:divBdr>
      <w:divsChild>
        <w:div w:id="2096004425">
          <w:marLeft w:val="0"/>
          <w:marRight w:val="0"/>
          <w:marTop w:val="0"/>
          <w:marBottom w:val="0"/>
          <w:divBdr>
            <w:top w:val="none" w:sz="0" w:space="0" w:color="auto"/>
            <w:left w:val="none" w:sz="0" w:space="0" w:color="auto"/>
            <w:bottom w:val="none" w:sz="0" w:space="0" w:color="auto"/>
            <w:right w:val="none" w:sz="0" w:space="0" w:color="auto"/>
          </w:divBdr>
        </w:div>
        <w:div w:id="421417978">
          <w:marLeft w:val="0"/>
          <w:marRight w:val="0"/>
          <w:marTop w:val="0"/>
          <w:marBottom w:val="0"/>
          <w:divBdr>
            <w:top w:val="none" w:sz="0" w:space="0" w:color="auto"/>
            <w:left w:val="none" w:sz="0" w:space="0" w:color="auto"/>
            <w:bottom w:val="none" w:sz="0" w:space="0" w:color="auto"/>
            <w:right w:val="none" w:sz="0" w:space="0" w:color="auto"/>
          </w:divBdr>
        </w:div>
        <w:div w:id="1298417958">
          <w:marLeft w:val="0"/>
          <w:marRight w:val="0"/>
          <w:marTop w:val="0"/>
          <w:marBottom w:val="0"/>
          <w:divBdr>
            <w:top w:val="none" w:sz="0" w:space="0" w:color="auto"/>
            <w:left w:val="none" w:sz="0" w:space="0" w:color="auto"/>
            <w:bottom w:val="none" w:sz="0" w:space="0" w:color="auto"/>
            <w:right w:val="none" w:sz="0" w:space="0" w:color="auto"/>
          </w:divBdr>
        </w:div>
      </w:divsChild>
    </w:div>
    <w:div w:id="1786845368">
      <w:bodyDiv w:val="1"/>
      <w:marLeft w:val="0"/>
      <w:marRight w:val="0"/>
      <w:marTop w:val="0"/>
      <w:marBottom w:val="0"/>
      <w:divBdr>
        <w:top w:val="none" w:sz="0" w:space="0" w:color="auto"/>
        <w:left w:val="none" w:sz="0" w:space="0" w:color="auto"/>
        <w:bottom w:val="none" w:sz="0" w:space="0" w:color="auto"/>
        <w:right w:val="none" w:sz="0" w:space="0" w:color="auto"/>
      </w:divBdr>
    </w:div>
    <w:div w:id="18810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article/what-international-law-has-say-about-israel-hamas-w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ncomundial.org/es/news/press-release/2023/05/09/brazil-world-bank-report-calls-for-a-new-development-model-amazonian-states" TargetMode="External"/><Relationship Id="rId4" Type="http://schemas.openxmlformats.org/officeDocument/2006/relationships/webSettings" Target="webSettings.xml"/><Relationship Id="rId9" Type="http://schemas.openxmlformats.org/officeDocument/2006/relationships/hyperlink" Target="https://www.aljazeera.com/news/2023/10/22/argentina-election-2023-heres-what-to-know"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13829</Characters>
  <Application>Microsoft Office Word</Application>
  <DocSecurity>0</DocSecurity>
  <Lines>419</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hectorfagundez</dc:creator>
  <cp:lastModifiedBy>Hector Baez</cp:lastModifiedBy>
  <cp:revision>2</cp:revision>
  <dcterms:created xsi:type="dcterms:W3CDTF">2024-06-03T22:49:00Z</dcterms:created>
  <dcterms:modified xsi:type="dcterms:W3CDTF">2024-06-03T22:49:00Z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d7c6e9e3e350124bfa2aca151e74603203128696468a720b3871a1404fe62f49</vt:lpwstr>
  </property>
</Properties>
</file>